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6E0DD15" w14:textId="77777777" w:rsidR="0069159C" w:rsidRPr="001B15DD" w:rsidRDefault="0069159C">
      <w:pPr>
        <w:pStyle w:val="1"/>
        <w:rPr>
          <w:rFonts w:ascii="方正小标宋简体" w:eastAsia="方正小标宋简体" w:hAnsi="仿宋" w:hint="eastAsia"/>
        </w:rPr>
      </w:pPr>
      <w:r w:rsidRPr="001B15DD">
        <w:rPr>
          <w:rFonts w:ascii="方正小标宋简体" w:eastAsia="方正小标宋简体" w:hAnsi="仿宋" w:hint="eastAsia"/>
        </w:rPr>
        <w:t>2022级工商管理国际班选拔实施方案</w:t>
      </w:r>
    </w:p>
    <w:p w14:paraId="5B8E6923" w14:textId="77777777" w:rsidR="0069159C" w:rsidRDefault="0069159C" w:rsidP="00B4072A">
      <w:pPr>
        <w:ind w:firstLine="480"/>
        <w:rPr>
          <w:szCs w:val="21"/>
        </w:rPr>
      </w:pPr>
      <w:r>
        <w:rPr>
          <w:rFonts w:hint="eastAsia"/>
        </w:rPr>
        <w:t>基于“科学精神、人文素养、中国情怀、国际视野”的国际化人才培养理念，武汉理工大学管理学院</w:t>
      </w:r>
      <w:r>
        <w:t>2022</w:t>
      </w:r>
      <w:r>
        <w:rPr>
          <w:rFonts w:hint="eastAsia"/>
        </w:rPr>
        <w:t>年继续开办工商管理国际班，旨在创新教育教学模式，采用中西融合的课程体系，培养不仅具备企业运营管理能力，更具备国际化视野和</w:t>
      </w:r>
      <w:r>
        <w:rPr>
          <w:rFonts w:hint="eastAsia"/>
          <w:szCs w:val="21"/>
        </w:rPr>
        <w:t>跨文化沟通能力</w:t>
      </w:r>
      <w:r>
        <w:rPr>
          <w:rFonts w:hint="eastAsia"/>
        </w:rPr>
        <w:t>，能够胜</w:t>
      </w:r>
      <w:r>
        <w:rPr>
          <w:rFonts w:hint="eastAsia"/>
          <w:szCs w:val="21"/>
        </w:rPr>
        <w:t>任国际商务及跨国经营管理岗位要求的优质人才。</w:t>
      </w:r>
    </w:p>
    <w:p w14:paraId="01643CE2" w14:textId="77777777" w:rsidR="0069159C" w:rsidRDefault="0069159C" w:rsidP="00B4072A">
      <w:pPr>
        <w:ind w:firstLine="480"/>
      </w:pPr>
      <w:r>
        <w:rPr>
          <w:rFonts w:hint="eastAsia"/>
        </w:rPr>
        <w:t>工商管理</w:t>
      </w:r>
      <w:proofErr w:type="gramStart"/>
      <w:r>
        <w:rPr>
          <w:rFonts w:hint="eastAsia"/>
        </w:rPr>
        <w:t>国际班拟从</w:t>
      </w:r>
      <w:proofErr w:type="gramEnd"/>
      <w:r>
        <w:rPr>
          <w:rFonts w:hint="eastAsia"/>
        </w:rPr>
        <w:t>全校</w:t>
      </w:r>
      <w:r>
        <w:t>2022</w:t>
      </w:r>
      <w:r>
        <w:rPr>
          <w:rFonts w:hint="eastAsia"/>
        </w:rPr>
        <w:t>级全日制本科新生（文理均可）中选拔。在入学时由学生自愿报名，管理学院根据遴选方案选拔优秀学生组建“工商管理国际班”。</w:t>
      </w:r>
    </w:p>
    <w:p w14:paraId="7D80636B" w14:textId="77777777" w:rsidR="0069159C" w:rsidRDefault="0069159C" w:rsidP="002143BB">
      <w:pPr>
        <w:pStyle w:val="4"/>
        <w:numPr>
          <w:ilvl w:val="0"/>
          <w:numId w:val="5"/>
        </w:numPr>
        <w:spacing w:before="156" w:after="156"/>
      </w:pPr>
      <w:r>
        <w:rPr>
          <w:rFonts w:hint="eastAsia"/>
        </w:rPr>
        <w:t>招生计划</w:t>
      </w:r>
    </w:p>
    <w:p w14:paraId="4172FE5A" w14:textId="77777777" w:rsidR="0069159C" w:rsidRPr="002143BB" w:rsidRDefault="0069159C" w:rsidP="00B4072A">
      <w:pPr>
        <w:ind w:firstLine="480"/>
      </w:pPr>
      <w:r>
        <w:t>2022</w:t>
      </w:r>
      <w:r>
        <w:rPr>
          <w:rFonts w:hint="eastAsia"/>
        </w:rPr>
        <w:t>级工商管理</w:t>
      </w:r>
      <w:proofErr w:type="gramStart"/>
      <w:r>
        <w:rPr>
          <w:rFonts w:hint="eastAsia"/>
        </w:rPr>
        <w:t>国际班拟招收</w:t>
      </w:r>
      <w:proofErr w:type="gramEnd"/>
      <w:r>
        <w:t>35</w:t>
      </w:r>
      <w:r>
        <w:rPr>
          <w:rFonts w:hint="eastAsia"/>
        </w:rPr>
        <w:t>名学生。</w:t>
      </w:r>
    </w:p>
    <w:p w14:paraId="73949916" w14:textId="77777777" w:rsidR="0069159C" w:rsidRPr="000B1891" w:rsidRDefault="0069159C" w:rsidP="000B1891">
      <w:pPr>
        <w:pStyle w:val="4"/>
        <w:spacing w:before="156" w:after="156"/>
      </w:pPr>
      <w:r>
        <w:rPr>
          <w:rFonts w:hint="eastAsia"/>
        </w:rPr>
        <w:t>二、</w:t>
      </w:r>
      <w:r w:rsidRPr="000B1891">
        <w:rPr>
          <w:rFonts w:hint="eastAsia"/>
        </w:rPr>
        <w:t>培养模式与外方合作院校</w:t>
      </w:r>
    </w:p>
    <w:p w14:paraId="26C1CB64" w14:textId="77777777" w:rsidR="0069159C" w:rsidRPr="00417D12" w:rsidRDefault="0069159C" w:rsidP="00B4072A">
      <w:pPr>
        <w:ind w:firstLine="480"/>
      </w:pPr>
      <w:r w:rsidRPr="00417D12">
        <w:rPr>
          <w:rFonts w:hint="eastAsia"/>
        </w:rPr>
        <w:t>根据武汉理工大学和外方合作院校签订的合作协议，国际班学生可以选择“</w:t>
      </w:r>
      <w:r w:rsidRPr="00417D12">
        <w:t>3+1</w:t>
      </w:r>
      <w:r w:rsidRPr="00417D12">
        <w:rPr>
          <w:rFonts w:hint="eastAsia"/>
        </w:rPr>
        <w:t>”“</w:t>
      </w:r>
      <w:r w:rsidRPr="00417D12">
        <w:t>3+1+1</w:t>
      </w:r>
      <w:r w:rsidRPr="00417D12">
        <w:rPr>
          <w:rFonts w:hint="eastAsia"/>
        </w:rPr>
        <w:t>”等国内</w:t>
      </w:r>
      <w:r w:rsidRPr="00417D12">
        <w:t>-</w:t>
      </w:r>
      <w:r w:rsidRPr="00417D12">
        <w:rPr>
          <w:rFonts w:hint="eastAsia"/>
        </w:rPr>
        <w:t>国外联合培养的模式。“</w:t>
      </w:r>
      <w:r w:rsidRPr="00417D12">
        <w:t>3+1</w:t>
      </w:r>
      <w:r w:rsidRPr="00417D12">
        <w:rPr>
          <w:rFonts w:hint="eastAsia"/>
        </w:rPr>
        <w:t>”模式下，学生前</w:t>
      </w:r>
      <w:r w:rsidRPr="00417D12">
        <w:t>3</w:t>
      </w:r>
      <w:r w:rsidRPr="00417D12">
        <w:rPr>
          <w:rFonts w:hint="eastAsia"/>
        </w:rPr>
        <w:t>年在国内学习，大四到国外合作院校学习一年，学生在国外所修学分可经学分置换由我校认定为培养计划内学分，满足条件者获得武汉理工大学毕业证和学位证。“</w:t>
      </w:r>
      <w:r w:rsidRPr="00417D12">
        <w:t>3+1+1</w:t>
      </w:r>
      <w:r w:rsidRPr="00417D12">
        <w:rPr>
          <w:rFonts w:hint="eastAsia"/>
        </w:rPr>
        <w:t>”模式下，学生前</w:t>
      </w:r>
      <w:r w:rsidRPr="00417D12">
        <w:t>3</w:t>
      </w:r>
      <w:r w:rsidRPr="00417D12">
        <w:rPr>
          <w:rFonts w:hint="eastAsia"/>
        </w:rPr>
        <w:t>年在国内学习，大四以硕士预科生的身份到国外合作院校学习一年，可以选修硕士生课程，这一年所修学分可经学分置换由我校认定为本科培养计划内学分；获得武汉理工大学本科毕业证和学位证后，学生可继续申请到外方院校学习，再学习一年就有望获得国外硕士学位（此处以美国两年制硕士为例）。即在理想情况下，经过</w:t>
      </w:r>
      <w:r w:rsidRPr="00417D12">
        <w:t>5</w:t>
      </w:r>
      <w:r w:rsidRPr="00417D12">
        <w:rPr>
          <w:rFonts w:hint="eastAsia"/>
        </w:rPr>
        <w:t>年的学习就可以拿到武汉理工大学学士学位和美国大学硕士学位。</w:t>
      </w:r>
    </w:p>
    <w:p w14:paraId="73A49278" w14:textId="77777777" w:rsidR="0069159C" w:rsidRPr="006759F5" w:rsidRDefault="0069159C" w:rsidP="00B4072A">
      <w:pPr>
        <w:ind w:firstLine="480"/>
        <w:rPr>
          <w:color w:val="FF0000"/>
        </w:rPr>
      </w:pPr>
      <w:r>
        <w:rPr>
          <w:rFonts w:hint="eastAsia"/>
        </w:rPr>
        <w:t>武汉理工大学还和英国三一圣大卫大学、美国加州大学戴维斯分校、美国加州大学河滨分校、美国匹兹堡州立大学、美国密歇根大学迪尔伯恩分校、美国马萨诸塞大学波士顿分校、美国加州大学河滨分校、美国旧金山州立大学、英国伯明翰大学、澳大利亚皇家墨尔本理工大学、澳大利亚南十字</w:t>
      </w:r>
      <w:r w:rsidRPr="00417D12">
        <w:rPr>
          <w:rFonts w:hint="eastAsia"/>
        </w:rPr>
        <w:t>星大学、法国波尔多高等商学院、法国南特高等商学院、芬兰瓦萨应用科技大学、荷兰乌特勒支应用科技大学、韩国建国大学、韩国全北大学、泰国国立法政大学诗琳通国际科技学院等院校均签有交流合作协议</w:t>
      </w:r>
      <w:r>
        <w:rPr>
          <w:rFonts w:hint="eastAsia"/>
        </w:rPr>
        <w:t>（具体请参考国教学院网站</w:t>
      </w:r>
      <w:hyperlink r:id="rId7" w:history="1">
        <w:r>
          <w:rPr>
            <w:rStyle w:val="af1"/>
          </w:rPr>
          <w:t>http://sie.whut.edu.cn/</w:t>
        </w:r>
      </w:hyperlink>
      <w:r>
        <w:rPr>
          <w:rFonts w:hint="eastAsia"/>
        </w:rPr>
        <w:t>））</w:t>
      </w:r>
      <w:r w:rsidRPr="00417D12">
        <w:rPr>
          <w:rFonts w:hint="eastAsia"/>
        </w:rPr>
        <w:t>。</w:t>
      </w:r>
    </w:p>
    <w:p w14:paraId="0B93E8F4" w14:textId="77777777" w:rsidR="0069159C" w:rsidRDefault="0069159C" w:rsidP="002143BB">
      <w:pPr>
        <w:pStyle w:val="4"/>
        <w:numPr>
          <w:ilvl w:val="0"/>
          <w:numId w:val="6"/>
        </w:numPr>
        <w:spacing w:before="156" w:after="156"/>
      </w:pPr>
      <w:r>
        <w:rPr>
          <w:rFonts w:hint="eastAsia"/>
        </w:rPr>
        <w:lastRenderedPageBreak/>
        <w:t>国际</w:t>
      </w:r>
      <w:proofErr w:type="gramStart"/>
      <w:r>
        <w:rPr>
          <w:rFonts w:hint="eastAsia"/>
        </w:rPr>
        <w:t>班培养</w:t>
      </w:r>
      <w:proofErr w:type="gramEnd"/>
      <w:r>
        <w:rPr>
          <w:rFonts w:hint="eastAsia"/>
        </w:rPr>
        <w:t>特色</w:t>
      </w:r>
    </w:p>
    <w:p w14:paraId="445C86B9" w14:textId="77777777" w:rsidR="0069159C" w:rsidRDefault="0069159C">
      <w:pPr>
        <w:ind w:firstLine="480"/>
      </w:pPr>
      <w:r>
        <w:rPr>
          <w:rFonts w:hint="eastAsia"/>
        </w:rPr>
        <w:t>工商管理国际班作为管理学院探索新人才培养模式的试点，其培养方式将具有如下特色：</w:t>
      </w:r>
    </w:p>
    <w:p w14:paraId="2CA935E2" w14:textId="77777777" w:rsidR="0069159C" w:rsidRDefault="0069159C">
      <w:pPr>
        <w:numPr>
          <w:ilvl w:val="0"/>
          <w:numId w:val="2"/>
        </w:numPr>
        <w:ind w:firstLine="482"/>
      </w:pPr>
      <w:r>
        <w:rPr>
          <w:rFonts w:hint="eastAsia"/>
          <w:b/>
          <w:bCs/>
        </w:rPr>
        <w:t>宽口径</w:t>
      </w:r>
      <w:r>
        <w:rPr>
          <w:rFonts w:hint="eastAsia"/>
        </w:rPr>
        <w:t>：国际班学生有机会接触到管理各个领域的基础理论和不同类型企业及工作岗位的实践，使学生具备深厚的管理理论功底与宽广的管理视野。</w:t>
      </w:r>
    </w:p>
    <w:p w14:paraId="7284EE4C" w14:textId="77777777" w:rsidR="0069159C" w:rsidRDefault="0069159C">
      <w:pPr>
        <w:numPr>
          <w:ilvl w:val="0"/>
          <w:numId w:val="2"/>
        </w:numPr>
        <w:ind w:firstLine="482"/>
      </w:pPr>
      <w:r>
        <w:rPr>
          <w:rFonts w:hint="eastAsia"/>
          <w:b/>
          <w:bCs/>
        </w:rPr>
        <w:t>强能力</w:t>
      </w:r>
      <w:r>
        <w:rPr>
          <w:rFonts w:hint="eastAsia"/>
        </w:rPr>
        <w:t>：通过选派优秀骨干教师任教，设置更多相关的实训环节、案例分析等，从而有效提升学生对企业管理实际问题的分析、解决能力，情</w:t>
      </w:r>
      <w:proofErr w:type="gramStart"/>
      <w:r>
        <w:rPr>
          <w:rFonts w:hint="eastAsia"/>
        </w:rPr>
        <w:t>商管理</w:t>
      </w:r>
      <w:proofErr w:type="gramEnd"/>
      <w:r>
        <w:rPr>
          <w:rFonts w:hint="eastAsia"/>
        </w:rPr>
        <w:t>与沟通能力，创新创业能力及知识综合运用能力。</w:t>
      </w:r>
    </w:p>
    <w:p w14:paraId="70B6D996" w14:textId="77777777" w:rsidR="0069159C" w:rsidRDefault="0069159C">
      <w:pPr>
        <w:ind w:firstLine="482"/>
      </w:pPr>
      <w:r>
        <w:rPr>
          <w:b/>
          <w:bCs/>
        </w:rPr>
        <w:t>3</w:t>
      </w:r>
      <w:r>
        <w:rPr>
          <w:rFonts w:hint="eastAsia"/>
          <w:b/>
          <w:bCs/>
        </w:rPr>
        <w:t>）国际化</w:t>
      </w:r>
      <w:r>
        <w:rPr>
          <w:rFonts w:hint="eastAsia"/>
        </w:rPr>
        <w:t>：部分专业课程将采用全英文教学以确保学生流利的英文交流能力；部分课程聘请国外高校教授及外资企业管理者主讲或合作讲授；增加跨国企业管理课程及相关实习。这些措施将确保学生掌握企业跨国经营的相关理论与实践知识，具备较高的国际化管理能力。</w:t>
      </w:r>
    </w:p>
    <w:p w14:paraId="31C632A0" w14:textId="77777777" w:rsidR="0069159C" w:rsidRDefault="0069159C" w:rsidP="007226E1">
      <w:pPr>
        <w:pStyle w:val="4"/>
        <w:spacing w:before="156" w:after="156"/>
      </w:pPr>
      <w:r>
        <w:rPr>
          <w:rFonts w:hint="eastAsia"/>
        </w:rPr>
        <w:t>四、工商管理国际班学生选拔对象与条件</w:t>
      </w:r>
    </w:p>
    <w:p w14:paraId="1B90E398" w14:textId="77777777" w:rsidR="0069159C" w:rsidRDefault="0069159C">
      <w:pPr>
        <w:ind w:firstLine="480"/>
      </w:pPr>
      <w:r>
        <w:rPr>
          <w:rFonts w:hint="eastAsia"/>
        </w:rPr>
        <w:t>面向全校</w:t>
      </w:r>
      <w:r>
        <w:t>2022</w:t>
      </w:r>
      <w:r>
        <w:rPr>
          <w:rFonts w:hint="eastAsia"/>
        </w:rPr>
        <w:t>级本科学生招生（文理兼收，或选修物理历史均可，</w:t>
      </w:r>
      <w:r w:rsidRPr="005D14E8">
        <w:rPr>
          <w:rFonts w:hint="eastAsia"/>
        </w:rPr>
        <w:t>不符合学校</w:t>
      </w:r>
      <w:r>
        <w:rPr>
          <w:rFonts w:hint="eastAsia"/>
        </w:rPr>
        <w:t>试点班</w:t>
      </w:r>
      <w:r w:rsidRPr="005D14E8">
        <w:rPr>
          <w:rFonts w:hint="eastAsia"/>
        </w:rPr>
        <w:t>报名要求的学生除外</w:t>
      </w:r>
      <w:r>
        <w:rPr>
          <w:rFonts w:hint="eastAsia"/>
        </w:rPr>
        <w:t>）。</w:t>
      </w:r>
    </w:p>
    <w:p w14:paraId="2077EBED" w14:textId="77777777" w:rsidR="0069159C" w:rsidRPr="002143BB" w:rsidRDefault="0069159C" w:rsidP="00437CE0">
      <w:pPr>
        <w:pStyle w:val="3"/>
      </w:pPr>
      <w:r>
        <w:rPr>
          <w:rFonts w:hint="eastAsia"/>
        </w:rPr>
        <w:t>五、报名方式与遴选方案</w:t>
      </w:r>
    </w:p>
    <w:p w14:paraId="33A2B54C" w14:textId="77777777" w:rsidR="0069159C" w:rsidRDefault="0069159C">
      <w:pPr>
        <w:ind w:firstLine="480"/>
      </w:pPr>
      <w:r>
        <w:t>1.</w:t>
      </w:r>
      <w:r>
        <w:rPr>
          <w:rFonts w:hint="eastAsia"/>
        </w:rPr>
        <w:t>报名方式：</w:t>
      </w:r>
      <w:r w:rsidRPr="006A2B59">
        <w:rPr>
          <w:rFonts w:hint="eastAsia"/>
        </w:rPr>
        <w:t>符合申请条件的学生，按照自愿原则，</w:t>
      </w:r>
      <w:r>
        <w:rPr>
          <w:rFonts w:hint="eastAsia"/>
        </w:rPr>
        <w:t>进入武汉理工大学</w:t>
      </w:r>
      <w:r w:rsidRPr="006A2B59">
        <w:rPr>
          <w:rFonts w:hint="eastAsia"/>
        </w:rPr>
        <w:t>教务处网站（</w:t>
      </w:r>
      <w:r w:rsidRPr="006A2B59">
        <w:t>http://jwc.whut.edu.cn</w:t>
      </w:r>
      <w:r w:rsidRPr="006A2B59">
        <w:rPr>
          <w:rFonts w:hint="eastAsia"/>
        </w:rPr>
        <w:t>）</w:t>
      </w:r>
      <w:r>
        <w:rPr>
          <w:rFonts w:hint="eastAsia"/>
        </w:rPr>
        <w:t>，</w:t>
      </w:r>
      <w:r w:rsidRPr="00F82E94">
        <w:rPr>
          <w:rFonts w:ascii="宋体" w:hAnsi="宋体" w:cs="宋体" w:hint="eastAsia"/>
          <w:kern w:val="0"/>
          <w:szCs w:val="24"/>
        </w:rPr>
        <w:t>凭姓名及高考考生号（或身份证号）登录</w:t>
      </w:r>
      <w:r w:rsidRPr="006A2B59">
        <w:rPr>
          <w:rFonts w:hint="eastAsia"/>
        </w:rPr>
        <w:t>“试点班报名系统”报名</w:t>
      </w:r>
      <w:r>
        <w:rPr>
          <w:rFonts w:hint="eastAsia"/>
        </w:rPr>
        <w:t>。</w:t>
      </w:r>
    </w:p>
    <w:p w14:paraId="0411E20E" w14:textId="77777777" w:rsidR="0069159C" w:rsidRPr="00770ED3" w:rsidRDefault="0069159C">
      <w:pPr>
        <w:ind w:firstLine="480"/>
      </w:pPr>
      <w:r>
        <w:t>2.</w:t>
      </w:r>
      <w:r>
        <w:rPr>
          <w:rFonts w:hint="eastAsia"/>
        </w:rPr>
        <w:t>报名时间：</w:t>
      </w:r>
      <w:smartTag w:uri="urn:schemas-microsoft-com:office:smarttags" w:element="chsdate">
        <w:smartTagPr>
          <w:attr w:name="IsROCDate" w:val="False"/>
          <w:attr w:name="IsLunarDate" w:val="False"/>
          <w:attr w:name="Day" w:val="25"/>
          <w:attr w:name="Month" w:val="8"/>
          <w:attr w:name="Year" w:val="2022"/>
        </w:smartTagPr>
        <w:r w:rsidRPr="000516D8">
          <w:t>202</w:t>
        </w:r>
        <w:r>
          <w:t>2</w:t>
        </w:r>
        <w:r w:rsidRPr="000516D8">
          <w:rPr>
            <w:rFonts w:hint="eastAsia"/>
          </w:rPr>
          <w:t>年</w:t>
        </w:r>
        <w:r w:rsidRPr="000516D8">
          <w:t>8</w:t>
        </w:r>
        <w:r w:rsidRPr="000516D8">
          <w:rPr>
            <w:rFonts w:hint="eastAsia"/>
          </w:rPr>
          <w:t>月</w:t>
        </w:r>
        <w:r w:rsidRPr="000516D8">
          <w:t>25</w:t>
        </w:r>
        <w:r w:rsidRPr="000516D8">
          <w:rPr>
            <w:rFonts w:hint="eastAsia"/>
          </w:rPr>
          <w:t>日</w:t>
        </w:r>
      </w:smartTag>
      <w:r w:rsidRPr="000516D8">
        <w:t>9:00</w:t>
      </w:r>
      <w:r w:rsidRPr="000516D8">
        <w:rPr>
          <w:rFonts w:hint="eastAsia"/>
        </w:rPr>
        <w:t>至</w:t>
      </w:r>
      <w:smartTag w:uri="urn:schemas-microsoft-com:office:smarttags" w:element="chsdate">
        <w:smartTagPr>
          <w:attr w:name="IsROCDate" w:val="False"/>
          <w:attr w:name="IsLunarDate" w:val="False"/>
          <w:attr w:name="Day" w:val="8"/>
          <w:attr w:name="Month" w:val="9"/>
          <w:attr w:name="Year" w:val="2022"/>
        </w:smartTagPr>
        <w:r w:rsidRPr="000516D8">
          <w:t>9</w:t>
        </w:r>
        <w:r w:rsidRPr="000516D8">
          <w:rPr>
            <w:rFonts w:hint="eastAsia"/>
          </w:rPr>
          <w:t>月</w:t>
        </w:r>
        <w:r w:rsidRPr="000516D8">
          <w:t>8</w:t>
        </w:r>
        <w:r w:rsidRPr="000516D8">
          <w:rPr>
            <w:rFonts w:hint="eastAsia"/>
          </w:rPr>
          <w:t>日</w:t>
        </w:r>
      </w:smartTag>
      <w:r w:rsidRPr="000516D8">
        <w:t>17:00</w:t>
      </w:r>
      <w:bookmarkStart w:id="0" w:name="_GoBack"/>
      <w:bookmarkEnd w:id="0"/>
    </w:p>
    <w:p w14:paraId="3D19E477" w14:textId="77777777" w:rsidR="0069159C" w:rsidRPr="00770ED3" w:rsidRDefault="0069159C">
      <w:pPr>
        <w:ind w:firstLine="480"/>
      </w:pPr>
      <w:r w:rsidRPr="00770ED3">
        <w:t>3.</w:t>
      </w:r>
      <w:r w:rsidRPr="00770ED3">
        <w:rPr>
          <w:rFonts w:hint="eastAsia"/>
        </w:rPr>
        <w:t>遴选方式：学院将组织统一面试，最终成绩按照面试成绩、入学后英语考试成绩以及折算后的高考成绩计算综合分，择优录取。权重如下：</w:t>
      </w:r>
    </w:p>
    <w:p w14:paraId="255E779B" w14:textId="77777777" w:rsidR="0069159C" w:rsidRPr="00770ED3" w:rsidRDefault="0069159C">
      <w:pPr>
        <w:ind w:firstLine="480"/>
      </w:pPr>
      <w:r w:rsidRPr="00770ED3">
        <w:rPr>
          <w:rFonts w:hint="eastAsia"/>
        </w:rPr>
        <w:t>综合分</w:t>
      </w:r>
      <w:r w:rsidRPr="00770ED3">
        <w:t xml:space="preserve"> =0.4</w:t>
      </w:r>
      <w:r w:rsidRPr="00770ED3">
        <w:rPr>
          <w:rFonts w:hint="eastAsia"/>
        </w:rPr>
        <w:t>×面试成绩</w:t>
      </w:r>
      <w:r w:rsidRPr="00770ED3">
        <w:t xml:space="preserve"> + 0.3</w:t>
      </w:r>
      <w:r w:rsidRPr="00770ED3">
        <w:rPr>
          <w:rFonts w:hint="eastAsia"/>
        </w:rPr>
        <w:t>×英语成绩</w:t>
      </w:r>
      <w:r w:rsidRPr="00770ED3">
        <w:t xml:space="preserve"> + 0.3</w:t>
      </w:r>
      <w:r w:rsidRPr="00770ED3">
        <w:rPr>
          <w:rFonts w:hint="eastAsia"/>
        </w:rPr>
        <w:t>×</w:t>
      </w:r>
      <w:r w:rsidRPr="00770ED3">
        <w:t xml:space="preserve"> (</w:t>
      </w:r>
      <w:r w:rsidRPr="00770ED3">
        <w:rPr>
          <w:rFonts w:hint="eastAsia"/>
        </w:rPr>
        <w:t>高考分数</w:t>
      </w:r>
      <w:r w:rsidRPr="00770ED3">
        <w:t>/</w:t>
      </w:r>
      <w:r w:rsidRPr="00770ED3">
        <w:rPr>
          <w:rFonts w:hint="eastAsia"/>
        </w:rPr>
        <w:t>当地高考总分×</w:t>
      </w:r>
      <w:r w:rsidRPr="00770ED3">
        <w:t>100)</w:t>
      </w:r>
      <w:r w:rsidRPr="00770ED3">
        <w:rPr>
          <w:rFonts w:hint="eastAsia"/>
        </w:rPr>
        <w:t>。</w:t>
      </w:r>
    </w:p>
    <w:p w14:paraId="341F4F00" w14:textId="77777777" w:rsidR="0069159C" w:rsidRDefault="0069159C">
      <w:pPr>
        <w:ind w:firstLine="480"/>
      </w:pPr>
      <w:r w:rsidRPr="00770ED3">
        <w:t>4.</w:t>
      </w:r>
      <w:r w:rsidRPr="00770ED3">
        <w:rPr>
          <w:rFonts w:hint="eastAsia"/>
        </w:rPr>
        <w:t>录取结果公示时间：</w:t>
      </w:r>
      <w:smartTag w:uri="urn:schemas-microsoft-com:office:smarttags" w:element="chsdate">
        <w:smartTagPr>
          <w:attr w:name="IsROCDate" w:val="False"/>
          <w:attr w:name="IsLunarDate" w:val="False"/>
          <w:attr w:name="Day" w:val="21"/>
          <w:attr w:name="Month" w:val="9"/>
          <w:attr w:name="Year" w:val="2022"/>
        </w:smartTagPr>
        <w:r w:rsidRPr="00EC241E">
          <w:t>202</w:t>
        </w:r>
        <w:r>
          <w:t>2</w:t>
        </w:r>
        <w:r w:rsidRPr="00EC241E">
          <w:rPr>
            <w:rFonts w:hint="eastAsia"/>
          </w:rPr>
          <w:t>年</w:t>
        </w:r>
        <w:r w:rsidRPr="00EC241E">
          <w:t>9</w:t>
        </w:r>
        <w:r w:rsidRPr="00EC241E">
          <w:rPr>
            <w:rFonts w:hint="eastAsia"/>
          </w:rPr>
          <w:t>月</w:t>
        </w:r>
        <w:r w:rsidRPr="00EC241E">
          <w:t>21</w:t>
        </w:r>
        <w:r w:rsidRPr="00EC241E">
          <w:rPr>
            <w:rFonts w:hint="eastAsia"/>
          </w:rPr>
          <w:t>日</w:t>
        </w:r>
      </w:smartTag>
      <w:r w:rsidRPr="00EC241E">
        <w:t>—</w:t>
      </w:r>
      <w:smartTag w:uri="urn:schemas-microsoft-com:office:smarttags" w:element="chsdate">
        <w:smartTagPr>
          <w:attr w:name="IsROCDate" w:val="False"/>
          <w:attr w:name="IsLunarDate" w:val="False"/>
          <w:attr w:name="Day" w:val="24"/>
          <w:attr w:name="Month" w:val="9"/>
          <w:attr w:name="Year" w:val="2021"/>
        </w:smartTagPr>
        <w:r w:rsidRPr="00EC241E">
          <w:t>2021</w:t>
        </w:r>
        <w:r w:rsidRPr="00EC241E">
          <w:rPr>
            <w:rFonts w:hint="eastAsia"/>
          </w:rPr>
          <w:t>年</w:t>
        </w:r>
        <w:r w:rsidRPr="00EC241E">
          <w:t>9</w:t>
        </w:r>
        <w:r w:rsidRPr="00EC241E">
          <w:rPr>
            <w:rFonts w:hint="eastAsia"/>
          </w:rPr>
          <w:t>月</w:t>
        </w:r>
        <w:r w:rsidRPr="00EC241E">
          <w:t>24</w:t>
        </w:r>
        <w:r w:rsidRPr="00EC241E">
          <w:rPr>
            <w:rFonts w:hint="eastAsia"/>
          </w:rPr>
          <w:t>日</w:t>
        </w:r>
      </w:smartTag>
      <w:r w:rsidRPr="00EC241E">
        <w:rPr>
          <w:rFonts w:hint="eastAsia"/>
        </w:rPr>
        <w:t>。</w:t>
      </w:r>
    </w:p>
    <w:p w14:paraId="302676BD" w14:textId="77777777" w:rsidR="0069159C" w:rsidRDefault="0069159C" w:rsidP="00D17243">
      <w:pPr>
        <w:ind w:leftChars="200" w:left="1560" w:hangingChars="450" w:hanging="1080"/>
      </w:pPr>
      <w:r>
        <w:t>5.</w:t>
      </w:r>
      <w:r>
        <w:rPr>
          <w:rFonts w:hint="eastAsia"/>
        </w:rPr>
        <w:t>咨询</w:t>
      </w:r>
      <w:r w:rsidRPr="005D14E8">
        <w:rPr>
          <w:rFonts w:hint="eastAsia"/>
        </w:rPr>
        <w:t>：教学办</w:t>
      </w:r>
      <w:r>
        <w:rPr>
          <w:rFonts w:hint="eastAsia"/>
        </w:rPr>
        <w:t>：</w:t>
      </w:r>
      <w:r>
        <w:t>027-</w:t>
      </w:r>
      <w:r w:rsidRPr="005D14E8">
        <w:t>87658240</w:t>
      </w:r>
    </w:p>
    <w:p w14:paraId="4EA5EBEE" w14:textId="292C484B" w:rsidR="0069159C" w:rsidRPr="003574D5" w:rsidRDefault="0069159C" w:rsidP="008A1B46">
      <w:pPr>
        <w:ind w:leftChars="600" w:left="1560" w:hangingChars="50" w:hanging="120"/>
        <w:rPr>
          <w:color w:val="FF0000"/>
        </w:rPr>
      </w:pPr>
      <w:r w:rsidRPr="00EC241E">
        <w:rPr>
          <w:rFonts w:hint="eastAsia"/>
        </w:rPr>
        <w:t>工商管理国际</w:t>
      </w:r>
      <w:r w:rsidRPr="00EC241E">
        <w:t>2022</w:t>
      </w:r>
      <w:r w:rsidRPr="00EC241E">
        <w:rPr>
          <w:rFonts w:hint="eastAsia"/>
        </w:rPr>
        <w:t>咨询</w:t>
      </w:r>
      <w:proofErr w:type="spellStart"/>
      <w:r w:rsidRPr="00EC241E">
        <w:t>qq</w:t>
      </w:r>
      <w:proofErr w:type="spellEnd"/>
      <w:r w:rsidRPr="00EC241E">
        <w:rPr>
          <w:rFonts w:hint="eastAsia"/>
        </w:rPr>
        <w:t>群</w:t>
      </w:r>
      <w:r>
        <w:rPr>
          <w:rFonts w:hint="eastAsia"/>
          <w:color w:val="FF0000"/>
        </w:rPr>
        <w:t>：</w:t>
      </w:r>
      <w:r w:rsidR="00647C75">
        <w:rPr>
          <w:color w:val="FF0000"/>
        </w:rPr>
        <w:t>752639951</w:t>
      </w:r>
    </w:p>
    <w:p w14:paraId="4E58D6F0" w14:textId="77777777" w:rsidR="0069159C" w:rsidRDefault="0069159C" w:rsidP="00EB5D2C">
      <w:pPr>
        <w:ind w:leftChars="60" w:left="144" w:firstLineChars="140" w:firstLine="336"/>
      </w:pPr>
      <w:r>
        <w:t>6.</w:t>
      </w:r>
      <w:r w:rsidRPr="005D14E8">
        <w:rPr>
          <w:rFonts w:hint="eastAsia"/>
        </w:rPr>
        <w:t>学生被试点班录取，在录取名单公示结束后，学校不再受理学生退出或转往其他试点班的申请。学生</w:t>
      </w:r>
      <w:r>
        <w:rPr>
          <w:rFonts w:hint="eastAsia"/>
        </w:rPr>
        <w:t>如要</w:t>
      </w:r>
      <w:r w:rsidRPr="005D14E8">
        <w:rPr>
          <w:rFonts w:hint="eastAsia"/>
        </w:rPr>
        <w:t>退出试点班或转往其他专业，只能在</w:t>
      </w:r>
      <w:r w:rsidRPr="005D14E8">
        <w:t>20</w:t>
      </w:r>
      <w:r>
        <w:t>23</w:t>
      </w:r>
      <w:r w:rsidRPr="005D14E8">
        <w:rPr>
          <w:rFonts w:hint="eastAsia"/>
        </w:rPr>
        <w:t>年</w:t>
      </w:r>
      <w:r w:rsidRPr="005D14E8">
        <w:t>4</w:t>
      </w:r>
      <w:r w:rsidRPr="005D14E8">
        <w:rPr>
          <w:rFonts w:hint="eastAsia"/>
        </w:rPr>
        <w:t>月学校启动转专业工作时提出转专业（或退出）申请。</w:t>
      </w:r>
    </w:p>
    <w:p w14:paraId="413A87FC" w14:textId="0DE86523" w:rsidR="0069159C" w:rsidRDefault="0069159C" w:rsidP="00A853D1">
      <w:pPr>
        <w:ind w:leftChars="61" w:left="146" w:firstLineChars="0" w:firstLine="0"/>
      </w:pPr>
      <w:r>
        <w:lastRenderedPageBreak/>
        <w:t xml:space="preserve">   7.</w:t>
      </w:r>
      <w:r>
        <w:rPr>
          <w:rFonts w:hint="eastAsia"/>
        </w:rPr>
        <w:t>工商管理国际班录取不需要数学成绩，</w:t>
      </w:r>
      <w:r w:rsidR="001B15DD">
        <w:rPr>
          <w:rFonts w:hint="eastAsia"/>
        </w:rPr>
        <w:t>只</w:t>
      </w:r>
      <w:r>
        <w:rPr>
          <w:rFonts w:hint="eastAsia"/>
        </w:rPr>
        <w:t>需要参加全校统一的英语测试。</w:t>
      </w:r>
    </w:p>
    <w:p w14:paraId="7D7F9D5E" w14:textId="77777777" w:rsidR="0069159C" w:rsidRDefault="0069159C" w:rsidP="00A853D1">
      <w:pPr>
        <w:ind w:leftChars="61" w:left="146" w:firstLineChars="0" w:firstLine="0"/>
      </w:pPr>
    </w:p>
    <w:p w14:paraId="23C522A6" w14:textId="77777777" w:rsidR="0069159C" w:rsidRDefault="0069159C" w:rsidP="001434E5">
      <w:pPr>
        <w:pStyle w:val="4"/>
        <w:spacing w:before="156" w:after="156"/>
      </w:pPr>
      <w:r>
        <w:rPr>
          <w:rFonts w:hint="eastAsia"/>
        </w:rPr>
        <w:t>六、教学管理</w:t>
      </w:r>
    </w:p>
    <w:p w14:paraId="5CCF0BC0" w14:textId="77777777" w:rsidR="0069159C" w:rsidRPr="001434E5" w:rsidRDefault="0069159C" w:rsidP="001434E5">
      <w:pPr>
        <w:widowControl/>
        <w:spacing w:line="276" w:lineRule="auto"/>
        <w:ind w:firstLine="480"/>
      </w:pPr>
      <w:r w:rsidRPr="001434E5">
        <w:rPr>
          <w:rFonts w:hint="eastAsia"/>
        </w:rPr>
        <w:t>试点班的教学管理按照《武汉理工大学教改试点班管理办法》执行。</w:t>
      </w:r>
    </w:p>
    <w:p w14:paraId="0E02AF9A" w14:textId="77777777" w:rsidR="0069159C" w:rsidRPr="001434E5" w:rsidRDefault="0069159C" w:rsidP="00A853D1">
      <w:pPr>
        <w:ind w:leftChars="61" w:left="146" w:firstLineChars="0" w:firstLine="0"/>
      </w:pPr>
    </w:p>
    <w:p w14:paraId="18175B2C" w14:textId="77777777" w:rsidR="0069159C" w:rsidRDefault="0069159C" w:rsidP="007226E1">
      <w:pPr>
        <w:pStyle w:val="4"/>
        <w:spacing w:before="156" w:after="156"/>
      </w:pPr>
      <w:r>
        <w:rPr>
          <w:rFonts w:hint="eastAsia"/>
        </w:rPr>
        <w:t>七、学费</w:t>
      </w:r>
    </w:p>
    <w:p w14:paraId="5311719D" w14:textId="77777777" w:rsidR="0069159C" w:rsidRDefault="0069159C">
      <w:pPr>
        <w:ind w:firstLine="480"/>
      </w:pPr>
      <w:r>
        <w:rPr>
          <w:rFonts w:hint="eastAsia"/>
        </w:rPr>
        <w:t>工商管理国际班学生，在我校就读期间，与其他本科生学费一致。但赴海外院校交流的话，需要向外方院校缴学费。根据我校与外方院校签订的合作协议，各院校给我校学生一定的学费减免，兹举例如下：</w:t>
      </w:r>
    </w:p>
    <w:p w14:paraId="5F406A93" w14:textId="77777777" w:rsidR="0069159C" w:rsidRDefault="0069159C">
      <w:pPr>
        <w:numPr>
          <w:ilvl w:val="0"/>
          <w:numId w:val="3"/>
        </w:numPr>
        <w:ind w:firstLine="480"/>
      </w:pPr>
      <w:r>
        <w:rPr>
          <w:rFonts w:hint="eastAsia"/>
        </w:rPr>
        <w:t>英国三一圣大卫大学（武汉理工校区）：武汉理工大学学生可以享受</w:t>
      </w:r>
      <w:r>
        <w:t>50%</w:t>
      </w:r>
      <w:r>
        <w:rPr>
          <w:rFonts w:hint="eastAsia"/>
        </w:rPr>
        <w:t>的学费减免并有专项奖学金。</w:t>
      </w:r>
    </w:p>
    <w:p w14:paraId="454581BD" w14:textId="77777777" w:rsidR="0069159C" w:rsidRDefault="0069159C">
      <w:pPr>
        <w:numPr>
          <w:ilvl w:val="0"/>
          <w:numId w:val="3"/>
        </w:numPr>
        <w:ind w:firstLine="480"/>
      </w:pPr>
      <w:r>
        <w:rPr>
          <w:rFonts w:hint="eastAsia"/>
        </w:rPr>
        <w:t>泰国国立法政大学诗琳通国际科技学院：武汉理工大学交换生每年有</w:t>
      </w:r>
      <w:r>
        <w:t>3</w:t>
      </w:r>
      <w:r>
        <w:rPr>
          <w:rFonts w:hint="eastAsia"/>
        </w:rPr>
        <w:t>个免学费的名额。</w:t>
      </w:r>
    </w:p>
    <w:p w14:paraId="168EFE90" w14:textId="77777777" w:rsidR="0069159C" w:rsidRDefault="0069159C">
      <w:pPr>
        <w:numPr>
          <w:ilvl w:val="0"/>
          <w:numId w:val="3"/>
        </w:numPr>
        <w:ind w:firstLine="480"/>
      </w:pPr>
      <w:r>
        <w:rPr>
          <w:rFonts w:hint="eastAsia"/>
        </w:rPr>
        <w:t>法国波尔多高等商学院：武汉理工大学交换生每年有</w:t>
      </w:r>
      <w:r>
        <w:t>2</w:t>
      </w:r>
      <w:r>
        <w:rPr>
          <w:rFonts w:hint="eastAsia"/>
        </w:rPr>
        <w:t>个免学费的名额。</w:t>
      </w:r>
    </w:p>
    <w:p w14:paraId="06C8980F" w14:textId="77777777" w:rsidR="0069159C" w:rsidRDefault="0069159C">
      <w:pPr>
        <w:numPr>
          <w:ilvl w:val="0"/>
          <w:numId w:val="3"/>
        </w:numPr>
        <w:ind w:firstLine="480"/>
      </w:pPr>
      <w:r>
        <w:rPr>
          <w:rFonts w:hint="eastAsia"/>
        </w:rPr>
        <w:t>美国马萨诸塞大学波士顿分校：武汉理工大学交换生每年有</w:t>
      </w:r>
      <w:r>
        <w:t>1</w:t>
      </w:r>
      <w:r>
        <w:rPr>
          <w:rFonts w:hint="eastAsia"/>
        </w:rPr>
        <w:t>个免学费的名额。</w:t>
      </w:r>
    </w:p>
    <w:p w14:paraId="587E1E56" w14:textId="77777777" w:rsidR="0069159C" w:rsidRDefault="0069159C">
      <w:pPr>
        <w:numPr>
          <w:ilvl w:val="0"/>
          <w:numId w:val="3"/>
        </w:numPr>
        <w:ind w:firstLine="480"/>
      </w:pPr>
      <w:r>
        <w:rPr>
          <w:rFonts w:hint="eastAsia"/>
        </w:rPr>
        <w:t>美国匹兹堡州立大学：武汉理工大学交换生每年有</w:t>
      </w:r>
      <w:r>
        <w:t>5</w:t>
      </w:r>
      <w:r>
        <w:rPr>
          <w:rFonts w:hint="eastAsia"/>
        </w:rPr>
        <w:t>个免学费的名额。</w:t>
      </w:r>
    </w:p>
    <w:p w14:paraId="795EAD7E" w14:textId="77777777" w:rsidR="0069159C" w:rsidRDefault="0069159C">
      <w:pPr>
        <w:numPr>
          <w:ilvl w:val="0"/>
          <w:numId w:val="3"/>
        </w:numPr>
        <w:ind w:firstLine="480"/>
      </w:pPr>
      <w:r>
        <w:rPr>
          <w:rFonts w:hint="eastAsia"/>
        </w:rPr>
        <w:t>美国密歇根大学迪尔伯恩分校：武汉理工大学学生可享受相当于州内外学费差额</w:t>
      </w:r>
      <w:r>
        <w:t>80%</w:t>
      </w:r>
      <w:r>
        <w:rPr>
          <w:rFonts w:hint="eastAsia"/>
        </w:rPr>
        <w:t>的奖学金。</w:t>
      </w:r>
    </w:p>
    <w:p w14:paraId="4032BC53" w14:textId="77777777" w:rsidR="0069159C" w:rsidRDefault="0069159C">
      <w:pPr>
        <w:ind w:firstLine="480"/>
      </w:pPr>
      <w:r>
        <w:rPr>
          <w:rFonts w:hint="eastAsia"/>
        </w:rPr>
        <w:t>各外方院校对交流访问学生有一定的入学条件要求，兹举例如下：</w:t>
      </w:r>
    </w:p>
    <w:p w14:paraId="756F983C" w14:textId="77777777" w:rsidR="0069159C" w:rsidRDefault="0069159C">
      <w:pPr>
        <w:numPr>
          <w:ilvl w:val="0"/>
          <w:numId w:val="4"/>
        </w:numPr>
        <w:ind w:firstLine="480"/>
      </w:pPr>
      <w:r>
        <w:rPr>
          <w:rFonts w:hint="eastAsia"/>
        </w:rPr>
        <w:t>英国三一圣大卫大学：</w:t>
      </w:r>
      <w:r>
        <w:t>IELTS</w:t>
      </w:r>
      <w:r w:rsidRPr="0000039E">
        <w:rPr>
          <w:rFonts w:hint="eastAsia"/>
        </w:rPr>
        <w:t>成绩总分达到</w:t>
      </w:r>
      <w:r w:rsidRPr="0000039E">
        <w:t>6.0</w:t>
      </w:r>
      <w:r w:rsidRPr="0000039E">
        <w:rPr>
          <w:rFonts w:hint="eastAsia"/>
        </w:rPr>
        <w:t>分（单项不低于</w:t>
      </w:r>
      <w:r w:rsidRPr="0000039E">
        <w:t>5.5</w:t>
      </w:r>
      <w:r w:rsidRPr="0000039E">
        <w:rPr>
          <w:rFonts w:hint="eastAsia"/>
        </w:rPr>
        <w:t>分）或通过斯旺西语言考试中心语言测试</w:t>
      </w:r>
      <w:r>
        <w:rPr>
          <w:rFonts w:hint="eastAsia"/>
        </w:rPr>
        <w:t>；</w:t>
      </w:r>
    </w:p>
    <w:p w14:paraId="55303F11" w14:textId="77777777" w:rsidR="0069159C" w:rsidRDefault="0069159C">
      <w:pPr>
        <w:numPr>
          <w:ilvl w:val="0"/>
          <w:numId w:val="4"/>
        </w:numPr>
        <w:ind w:firstLine="480"/>
      </w:pPr>
      <w:r>
        <w:rPr>
          <w:rFonts w:hint="eastAsia"/>
        </w:rPr>
        <w:t>美国加州大学河滨分校：在校</w:t>
      </w:r>
      <w:r>
        <w:t>GPA</w:t>
      </w:r>
      <w:r>
        <w:rPr>
          <w:rFonts w:hint="eastAsia"/>
        </w:rPr>
        <w:t>达到</w:t>
      </w:r>
      <w:r>
        <w:t>3.0</w:t>
      </w:r>
      <w:r>
        <w:rPr>
          <w:rFonts w:hint="eastAsia"/>
        </w:rPr>
        <w:t>以上（四分制）；</w:t>
      </w:r>
      <w:r>
        <w:t xml:space="preserve"> TOEFL 79</w:t>
      </w:r>
      <w:r>
        <w:rPr>
          <w:rFonts w:hint="eastAsia"/>
        </w:rPr>
        <w:t>分以上，或</w:t>
      </w:r>
      <w:r>
        <w:t>IELTS 6.0</w:t>
      </w:r>
      <w:r>
        <w:rPr>
          <w:rFonts w:hint="eastAsia"/>
        </w:rPr>
        <w:t>以上；</w:t>
      </w:r>
    </w:p>
    <w:p w14:paraId="36F04006" w14:textId="77777777" w:rsidR="0069159C" w:rsidRDefault="0069159C">
      <w:pPr>
        <w:numPr>
          <w:ilvl w:val="0"/>
          <w:numId w:val="4"/>
        </w:numPr>
        <w:ind w:firstLine="480"/>
      </w:pPr>
      <w:r>
        <w:rPr>
          <w:rFonts w:hint="eastAsia"/>
        </w:rPr>
        <w:t>澳大利亚皇家墨尔本理工大学：在校</w:t>
      </w:r>
      <w:r>
        <w:t>GPA</w:t>
      </w:r>
      <w:r>
        <w:rPr>
          <w:rFonts w:hint="eastAsia"/>
        </w:rPr>
        <w:t>达到</w:t>
      </w:r>
      <w:r>
        <w:t>70</w:t>
      </w:r>
      <w:r>
        <w:rPr>
          <w:rFonts w:hint="eastAsia"/>
        </w:rPr>
        <w:t>分以上（百分制）；</w:t>
      </w:r>
      <w:r>
        <w:t xml:space="preserve"> TOEFL 79</w:t>
      </w:r>
      <w:r>
        <w:rPr>
          <w:rFonts w:hint="eastAsia"/>
        </w:rPr>
        <w:t>分以上（单项不低于</w:t>
      </w:r>
      <w:r>
        <w:t>19</w:t>
      </w:r>
      <w:r>
        <w:rPr>
          <w:rFonts w:hint="eastAsia"/>
        </w:rPr>
        <w:t>分），或</w:t>
      </w:r>
      <w:r>
        <w:t>IELTS 6.0</w:t>
      </w:r>
      <w:r>
        <w:rPr>
          <w:rFonts w:hint="eastAsia"/>
        </w:rPr>
        <w:t>以上（单项不低于</w:t>
      </w:r>
      <w:r>
        <w:t>5.5</w:t>
      </w:r>
      <w:r>
        <w:rPr>
          <w:rFonts w:hint="eastAsia"/>
        </w:rPr>
        <w:t>分）；</w:t>
      </w:r>
    </w:p>
    <w:p w14:paraId="39D4FFA5" w14:textId="77777777" w:rsidR="0069159C" w:rsidRDefault="0069159C">
      <w:pPr>
        <w:ind w:firstLine="480"/>
      </w:pPr>
      <w:r>
        <w:rPr>
          <w:rFonts w:hint="eastAsia"/>
        </w:rPr>
        <w:t>具体的学费和录取条件请见我校国际教育学院网站（</w:t>
      </w:r>
      <w:hyperlink r:id="rId8" w:history="1">
        <w:r>
          <w:rPr>
            <w:rStyle w:val="af1"/>
          </w:rPr>
          <w:t>http://sie.whut.edu.cn/</w:t>
        </w:r>
      </w:hyperlink>
      <w:r>
        <w:rPr>
          <w:rFonts w:hint="eastAsia"/>
        </w:rPr>
        <w:t>）各院校交流项目招生简章。</w:t>
      </w:r>
    </w:p>
    <w:p w14:paraId="3B603223" w14:textId="77777777" w:rsidR="0069159C" w:rsidRPr="007D70F2" w:rsidRDefault="0069159C" w:rsidP="00F40F35">
      <w:pPr>
        <w:ind w:firstLine="480"/>
      </w:pPr>
      <w:r>
        <w:rPr>
          <w:rFonts w:hint="eastAsia"/>
        </w:rPr>
        <w:t>欢迎大家踊跃报名工商管理国际班的选拔！</w:t>
      </w:r>
    </w:p>
    <w:p w14:paraId="74703058" w14:textId="77777777" w:rsidR="0069159C" w:rsidRPr="00E35D1A" w:rsidRDefault="0069159C" w:rsidP="006759F5">
      <w:pPr>
        <w:ind w:firstLine="480"/>
        <w:rPr>
          <w:color w:val="FF0000"/>
        </w:rPr>
      </w:pPr>
      <w:r w:rsidRPr="00E35D1A">
        <w:rPr>
          <w:rFonts w:hint="eastAsia"/>
          <w:color w:val="FF0000"/>
        </w:rPr>
        <w:t>提示：工商管理国际班与管理学院工商管理大类本科专业学费一致，但本科期间出国交流及毕业后出国深造费用由学生自理（根据往届学生的出国经验，学费减免后，到美国加州等地留学一年的基本学习生活费约</w:t>
      </w:r>
      <w:r w:rsidRPr="00E35D1A">
        <w:rPr>
          <w:color w:val="FF0000"/>
        </w:rPr>
        <w:t>30</w:t>
      </w:r>
      <w:r w:rsidRPr="00E35D1A">
        <w:rPr>
          <w:rFonts w:hint="eastAsia"/>
          <w:color w:val="FF0000"/>
        </w:rPr>
        <w:t>万元，到英国三一</w:t>
      </w:r>
      <w:r w:rsidRPr="00E35D1A">
        <w:rPr>
          <w:rFonts w:hint="eastAsia"/>
          <w:color w:val="FF0000"/>
        </w:rPr>
        <w:lastRenderedPageBreak/>
        <w:t>圣大卫大学一年的基本学习生活费约</w:t>
      </w:r>
      <w:r w:rsidRPr="00E35D1A">
        <w:rPr>
          <w:color w:val="FF0000"/>
        </w:rPr>
        <w:t>15</w:t>
      </w:r>
      <w:r w:rsidRPr="00E35D1A">
        <w:rPr>
          <w:rFonts w:hint="eastAsia"/>
          <w:color w:val="FF0000"/>
        </w:rPr>
        <w:t>万元），请同学们结合自身家庭情况综合考虑。</w:t>
      </w:r>
    </w:p>
    <w:p w14:paraId="0EFB92B0" w14:textId="77777777" w:rsidR="0069159C" w:rsidRDefault="0069159C" w:rsidP="00442510">
      <w:pPr>
        <w:ind w:firstLineChars="83" w:firstLine="199"/>
      </w:pPr>
      <w:r>
        <w:rPr>
          <w:rFonts w:hint="eastAsia"/>
        </w:rPr>
        <w:t>关于工商管理国际班学习、留学相关事宜，可以点击下面的链接进一步了解：</w:t>
      </w:r>
    </w:p>
    <w:p w14:paraId="64372102" w14:textId="77777777" w:rsidR="0069159C" w:rsidRDefault="0069159C" w:rsidP="00442510">
      <w:pPr>
        <w:ind w:firstLineChars="83" w:firstLine="199"/>
      </w:pPr>
      <w:r>
        <w:rPr>
          <w:rFonts w:hint="eastAsia"/>
        </w:rPr>
        <w:t>工商管理国际班常见问题：</w:t>
      </w:r>
    </w:p>
    <w:p w14:paraId="31FA36F9" w14:textId="77777777" w:rsidR="0069159C" w:rsidRPr="00EE3B3D" w:rsidRDefault="00C06BC3" w:rsidP="00EE3B3D">
      <w:pPr>
        <w:widowControl/>
        <w:spacing w:line="240" w:lineRule="auto"/>
        <w:ind w:firstLineChars="0" w:firstLine="0"/>
        <w:jc w:val="left"/>
        <w:rPr>
          <w:rFonts w:ascii="宋体" w:cs="宋体"/>
          <w:kern w:val="0"/>
          <w:szCs w:val="24"/>
        </w:rPr>
      </w:pPr>
      <w:hyperlink r:id="rId9" w:history="1">
        <w:r w:rsidR="0069159C" w:rsidRPr="00EE3B3D">
          <w:rPr>
            <w:rStyle w:val="af1"/>
            <w:rFonts w:ascii="宋体" w:hAnsi="宋体" w:cs="宋体"/>
            <w:kern w:val="0"/>
            <w:szCs w:val="24"/>
          </w:rPr>
          <w:t>https://mp.weixin.qq.com/s?__biz=MzU5NjI5MjEwMQ==&amp;mid=2247483814&amp;idx=1&amp;sn=6dfed4e87666a0b76515a31fba6ddcc4&amp;chksm=fe65a6ccc9122fdaa137c74f688eb3fe358989c21005a361454dfe5c05c6d2a4fcb8e6f5cfd3&amp;xtrack=1&amp;scene=0&amp;subscene=10000&amp;clicktime=1561087004&amp;ascene=7&amp;devicetype=android-23&amp;version=2700003c&amp;nettype=WIFI&amp;abtest_cookie=BQABAAoACwASABMAFQAGACOXHgBWmR4AyJkeANyZHgD6mR4ADZoeAAAA&amp;lang=zh_CN&amp;pass_ticket=EL9UIShQDRZzot6QZ19lgCWHZkZuMiDSBeH%2FcEyYnrzEfZvgtTz7XpgtWqn6S%2F%2FC&amp;wx_header=1</w:t>
        </w:r>
      </w:hyperlink>
    </w:p>
    <w:p w14:paraId="671BC1DA" w14:textId="77777777" w:rsidR="0069159C" w:rsidRDefault="0069159C" w:rsidP="00FD2051">
      <w:pPr>
        <w:ind w:firstLineChars="83" w:firstLine="199"/>
      </w:pPr>
      <w:r>
        <w:rPr>
          <w:rFonts w:hint="eastAsia"/>
        </w:rPr>
        <w:t>（请以国家、我校、外方合作院校的最新政策及要求为准）</w:t>
      </w:r>
    </w:p>
    <w:p w14:paraId="2EE8A868" w14:textId="77777777" w:rsidR="0069159C" w:rsidRPr="00FD2051" w:rsidRDefault="0069159C" w:rsidP="00442510">
      <w:pPr>
        <w:ind w:firstLineChars="83" w:firstLine="199"/>
      </w:pPr>
    </w:p>
    <w:p w14:paraId="2E9159F3" w14:textId="77777777" w:rsidR="0069159C" w:rsidRDefault="0069159C" w:rsidP="00442510">
      <w:pPr>
        <w:ind w:firstLineChars="83" w:firstLine="199"/>
      </w:pPr>
    </w:p>
    <w:p w14:paraId="193493A6" w14:textId="77777777" w:rsidR="0069159C" w:rsidRDefault="0069159C" w:rsidP="00442510">
      <w:pPr>
        <w:ind w:firstLineChars="83" w:firstLine="199"/>
      </w:pPr>
      <w:r>
        <w:rPr>
          <w:rFonts w:hint="eastAsia"/>
        </w:rPr>
        <w:t>工商国际班可以申请哪些资助？</w:t>
      </w:r>
    </w:p>
    <w:p w14:paraId="11110F04" w14:textId="77777777" w:rsidR="0069159C" w:rsidRPr="007A18EE" w:rsidRDefault="00C06BC3" w:rsidP="007A18EE">
      <w:pPr>
        <w:widowControl/>
        <w:spacing w:line="240" w:lineRule="auto"/>
        <w:ind w:firstLineChars="0" w:firstLine="0"/>
        <w:jc w:val="left"/>
        <w:rPr>
          <w:rFonts w:ascii="宋体" w:cs="宋体"/>
          <w:kern w:val="0"/>
          <w:szCs w:val="24"/>
        </w:rPr>
      </w:pPr>
      <w:hyperlink r:id="rId10" w:history="1">
        <w:r w:rsidR="0069159C" w:rsidRPr="007A18EE">
          <w:rPr>
            <w:rStyle w:val="af1"/>
            <w:rFonts w:ascii="宋体" w:hAnsi="宋体" w:cs="宋体"/>
            <w:kern w:val="0"/>
            <w:szCs w:val="24"/>
          </w:rPr>
          <w:t>https://mp.weixin.qq.com/s?__biz=MzU5NjI5MjEwMQ==&amp;mid=2247483830&amp;idx=1&amp;sn=e32f9af73fb4daa40060fb46990a4657&amp;chksm=fe65a6dcc9122fcacc6cbc4f115d4b42c5c586502b47dd76cc4570b0af1c4ab62b5eb263ba9b&amp;xtrack=1&amp;scene=0&amp;subscene=10000&amp;clicktime=1561086980&amp;ascene=7&amp;devicetype=android-23&amp;version=2700003c&amp;nettype=WIFI&amp;abtest_cookie=BQABAAoACwASABMAFQAGACOXHgBWmR4AyJkeANyZHgD6mR4ADZoeAAAA&amp;lang=zh_CN&amp;pass_ticket=EL9UIShQDRZzot6QZ19lgCWHZkZuMiDSBeH%2FcEyYnrzEfZvgtTz7XpgtWqn6S%2F%2FC&amp;wx_header=1</w:t>
        </w:r>
      </w:hyperlink>
    </w:p>
    <w:p w14:paraId="5679B969" w14:textId="77777777" w:rsidR="0069159C" w:rsidRDefault="0069159C" w:rsidP="00442510">
      <w:pPr>
        <w:ind w:firstLineChars="83" w:firstLine="199"/>
      </w:pPr>
      <w:r>
        <w:rPr>
          <w:rFonts w:hint="eastAsia"/>
        </w:rPr>
        <w:t>（请以国家、我校、外方合作院校的最新政策及要求为准）</w:t>
      </w:r>
    </w:p>
    <w:p w14:paraId="16CACA63" w14:textId="77777777" w:rsidR="0069159C" w:rsidRPr="007A18EE" w:rsidRDefault="0069159C" w:rsidP="00442510">
      <w:pPr>
        <w:ind w:firstLineChars="83" w:firstLine="199"/>
      </w:pPr>
    </w:p>
    <w:p w14:paraId="7CC2F840" w14:textId="77777777" w:rsidR="0069159C" w:rsidRPr="00442510" w:rsidRDefault="0069159C" w:rsidP="00442510">
      <w:pPr>
        <w:widowControl/>
        <w:spacing w:line="240" w:lineRule="auto"/>
        <w:ind w:firstLineChars="0" w:firstLine="0"/>
        <w:jc w:val="left"/>
        <w:rPr>
          <w:rFonts w:ascii="宋体" w:cs="宋体"/>
          <w:kern w:val="0"/>
          <w:szCs w:val="24"/>
        </w:rPr>
      </w:pPr>
    </w:p>
    <w:p w14:paraId="5EBAA99B" w14:textId="77777777" w:rsidR="0069159C" w:rsidRDefault="0069159C" w:rsidP="00442510">
      <w:pPr>
        <w:ind w:firstLineChars="83" w:firstLine="199"/>
      </w:pPr>
    </w:p>
    <w:p w14:paraId="3A0990FA" w14:textId="77777777" w:rsidR="0069159C" w:rsidRDefault="0069159C" w:rsidP="000B1891">
      <w:pPr>
        <w:ind w:firstLineChars="2382" w:firstLine="5717"/>
      </w:pPr>
      <w:r>
        <w:rPr>
          <w:rFonts w:hint="eastAsia"/>
        </w:rPr>
        <w:t>武汉理工大学管理学院</w:t>
      </w:r>
    </w:p>
    <w:p w14:paraId="1C0B8F5A" w14:textId="77777777" w:rsidR="0069159C" w:rsidRDefault="0069159C" w:rsidP="00442510">
      <w:pPr>
        <w:ind w:firstLineChars="83" w:firstLine="199"/>
      </w:pPr>
      <w:r>
        <w:t xml:space="preserve">                                                  2022</w:t>
      </w:r>
      <w:r>
        <w:rPr>
          <w:rFonts w:hint="eastAsia"/>
        </w:rPr>
        <w:t>年</w:t>
      </w:r>
      <w:r>
        <w:t>7</w:t>
      </w:r>
      <w:r>
        <w:rPr>
          <w:rFonts w:hint="eastAsia"/>
        </w:rPr>
        <w:t>月</w:t>
      </w:r>
    </w:p>
    <w:p w14:paraId="028742F2" w14:textId="77777777" w:rsidR="0069159C" w:rsidRPr="00442510" w:rsidRDefault="0069159C" w:rsidP="00B4072A">
      <w:pPr>
        <w:ind w:firstLineChars="83" w:firstLine="199"/>
      </w:pPr>
    </w:p>
    <w:sectPr w:rsidR="0069159C" w:rsidRPr="00442510" w:rsidSect="00054310">
      <w:headerReference w:type="even" r:id="rId11"/>
      <w:headerReference w:type="default" r:id="rId12"/>
      <w:footerReference w:type="even" r:id="rId13"/>
      <w:footerReference w:type="default" r:id="rId14"/>
      <w:headerReference w:type="first" r:id="rId15"/>
      <w:footerReference w:type="first" r:id="rId16"/>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2BF020" w14:textId="77777777" w:rsidR="00C06BC3" w:rsidRDefault="00C06BC3">
      <w:pPr>
        <w:spacing w:line="240" w:lineRule="auto"/>
        <w:ind w:firstLine="480"/>
      </w:pPr>
      <w:r>
        <w:separator/>
      </w:r>
    </w:p>
  </w:endnote>
  <w:endnote w:type="continuationSeparator" w:id="0">
    <w:p w14:paraId="296DADAB" w14:textId="77777777" w:rsidR="00C06BC3" w:rsidRDefault="00C06BC3">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AC04F" w14:textId="77777777" w:rsidR="0069159C" w:rsidRDefault="0069159C">
    <w:pPr>
      <w:framePr w:wrap="around" w:vAnchor="text" w:hAnchor="margin" w:xAlign="right" w:y="1"/>
      <w:ind w:firstLine="480"/>
    </w:pPr>
    <w:r>
      <w:fldChar w:fldCharType="begin"/>
    </w:r>
    <w:r>
      <w:instrText xml:space="preserve">PAGE  </w:instrText>
    </w:r>
    <w:r>
      <w:fldChar w:fldCharType="end"/>
    </w:r>
  </w:p>
  <w:p w14:paraId="21F04382" w14:textId="77777777" w:rsidR="0069159C" w:rsidRDefault="0069159C">
    <w:pP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A32F0" w14:textId="086E0378" w:rsidR="0069159C" w:rsidRDefault="00C06BC3">
    <w:pPr>
      <w:framePr w:wrap="around" w:vAnchor="text" w:hAnchor="margin" w:xAlign="right" w:y="1"/>
      <w:ind w:firstLine="480"/>
    </w:pPr>
    <w:r>
      <w:fldChar w:fldCharType="begin"/>
    </w:r>
    <w:r>
      <w:instrText xml:space="preserve">PAGE  </w:instrText>
    </w:r>
    <w:r>
      <w:fldChar w:fldCharType="separate"/>
    </w:r>
    <w:r w:rsidR="001B15DD">
      <w:rPr>
        <w:noProof/>
      </w:rPr>
      <w:t>3</w:t>
    </w:r>
    <w:r>
      <w:rPr>
        <w:noProof/>
      </w:rPr>
      <w:fldChar w:fldCharType="end"/>
    </w:r>
  </w:p>
  <w:p w14:paraId="5360F46F" w14:textId="77777777" w:rsidR="0069159C" w:rsidRDefault="0069159C">
    <w:pPr>
      <w:ind w:right="360" w:firstLine="48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707F0" w14:textId="77777777" w:rsidR="0069159C" w:rsidRDefault="0069159C" w:rsidP="00281CB7">
    <w:pPr>
      <w:pStyle w:val="a8"/>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E92E13" w14:textId="77777777" w:rsidR="00C06BC3" w:rsidRDefault="00C06BC3">
      <w:pPr>
        <w:spacing w:line="240" w:lineRule="auto"/>
        <w:ind w:firstLine="480"/>
      </w:pPr>
      <w:r>
        <w:separator/>
      </w:r>
    </w:p>
  </w:footnote>
  <w:footnote w:type="continuationSeparator" w:id="0">
    <w:p w14:paraId="343F1A0D" w14:textId="77777777" w:rsidR="00C06BC3" w:rsidRDefault="00C06BC3">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F68E4" w14:textId="77777777" w:rsidR="0069159C" w:rsidRDefault="0069159C" w:rsidP="00006FF8">
    <w:pPr>
      <w:pStyle w:val="a3"/>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8E2F79" w14:textId="77777777" w:rsidR="0069159C" w:rsidRPr="00B326C4" w:rsidRDefault="0069159C" w:rsidP="00006FF8">
    <w:pPr>
      <w:ind w:firstLine="48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269FD" w14:textId="77777777" w:rsidR="0069159C" w:rsidRDefault="0069159C" w:rsidP="00006FF8">
    <w:pPr>
      <w:pStyle w:val="a3"/>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singleLevel"/>
    <w:tmpl w:val="0000000A"/>
    <w:lvl w:ilvl="0">
      <w:start w:val="1"/>
      <w:numFmt w:val="decimal"/>
      <w:suff w:val="nothing"/>
      <w:lvlText w:val="%1）"/>
      <w:lvlJc w:val="left"/>
      <w:rPr>
        <w:rFonts w:cs="Times New Roman"/>
      </w:rPr>
    </w:lvl>
  </w:abstractNum>
  <w:abstractNum w:abstractNumId="1" w15:restartNumberingAfterBreak="0">
    <w:nsid w:val="0000000B"/>
    <w:multiLevelType w:val="singleLevel"/>
    <w:tmpl w:val="0000000B"/>
    <w:lvl w:ilvl="0">
      <w:start w:val="1"/>
      <w:numFmt w:val="decimal"/>
      <w:suff w:val="space"/>
      <w:lvlText w:val="%1."/>
      <w:lvlJc w:val="left"/>
      <w:rPr>
        <w:rFonts w:cs="Times New Roman"/>
      </w:rPr>
    </w:lvl>
  </w:abstractNum>
  <w:abstractNum w:abstractNumId="2" w15:restartNumberingAfterBreak="0">
    <w:nsid w:val="0000000C"/>
    <w:multiLevelType w:val="singleLevel"/>
    <w:tmpl w:val="0000000C"/>
    <w:lvl w:ilvl="0">
      <w:start w:val="2"/>
      <w:numFmt w:val="chineseCounting"/>
      <w:suff w:val="nothing"/>
      <w:lvlText w:val="%1、"/>
      <w:lvlJc w:val="left"/>
      <w:rPr>
        <w:rFonts w:cs="Times New Roman"/>
      </w:rPr>
    </w:lvl>
  </w:abstractNum>
  <w:abstractNum w:abstractNumId="3" w15:restartNumberingAfterBreak="0">
    <w:nsid w:val="0000000D"/>
    <w:multiLevelType w:val="singleLevel"/>
    <w:tmpl w:val="0000000D"/>
    <w:lvl w:ilvl="0">
      <w:start w:val="1"/>
      <w:numFmt w:val="decimal"/>
      <w:suff w:val="nothing"/>
      <w:lvlText w:val="%1."/>
      <w:lvlJc w:val="left"/>
      <w:rPr>
        <w:rFonts w:cs="Times New Roman"/>
      </w:rPr>
    </w:lvl>
  </w:abstractNum>
  <w:abstractNum w:abstractNumId="4" w15:restartNumberingAfterBreak="0">
    <w:nsid w:val="486C1AEA"/>
    <w:multiLevelType w:val="hybridMultilevel"/>
    <w:tmpl w:val="CFB27708"/>
    <w:lvl w:ilvl="0" w:tplc="BDB69252">
      <w:start w:val="3"/>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5" w15:restartNumberingAfterBreak="0">
    <w:nsid w:val="50D12D2C"/>
    <w:multiLevelType w:val="hybridMultilevel"/>
    <w:tmpl w:val="89AC272E"/>
    <w:lvl w:ilvl="0" w:tplc="1E70145C">
      <w:start w:val="1"/>
      <w:numFmt w:val="japaneseCounting"/>
      <w:lvlText w:val="%1、"/>
      <w:lvlJc w:val="left"/>
      <w:pPr>
        <w:ind w:left="581" w:hanging="581"/>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2"/>
  </w:num>
  <w:num w:numId="2">
    <w:abstractNumId w:val="0"/>
  </w:num>
  <w:num w:numId="3">
    <w:abstractNumId w:val="1"/>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39E"/>
    <w:rsid w:val="00006FF8"/>
    <w:rsid w:val="000516D8"/>
    <w:rsid w:val="00054310"/>
    <w:rsid w:val="000701B0"/>
    <w:rsid w:val="00093804"/>
    <w:rsid w:val="000938B5"/>
    <w:rsid w:val="000A63AB"/>
    <w:rsid w:val="000B1891"/>
    <w:rsid w:val="000B44EC"/>
    <w:rsid w:val="000C49D9"/>
    <w:rsid w:val="000C72A9"/>
    <w:rsid w:val="001310B8"/>
    <w:rsid w:val="00131ED2"/>
    <w:rsid w:val="001434E5"/>
    <w:rsid w:val="0016660F"/>
    <w:rsid w:val="00172A27"/>
    <w:rsid w:val="00184550"/>
    <w:rsid w:val="001A392C"/>
    <w:rsid w:val="001B15DD"/>
    <w:rsid w:val="001E4EF9"/>
    <w:rsid w:val="001F01B5"/>
    <w:rsid w:val="0020254F"/>
    <w:rsid w:val="002143BB"/>
    <w:rsid w:val="0022454E"/>
    <w:rsid w:val="002311F6"/>
    <w:rsid w:val="0025130B"/>
    <w:rsid w:val="00264ACA"/>
    <w:rsid w:val="00280A05"/>
    <w:rsid w:val="00281CB7"/>
    <w:rsid w:val="002E3B21"/>
    <w:rsid w:val="002E67A5"/>
    <w:rsid w:val="003076D6"/>
    <w:rsid w:val="00321DCA"/>
    <w:rsid w:val="00324D1B"/>
    <w:rsid w:val="003423B7"/>
    <w:rsid w:val="00357163"/>
    <w:rsid w:val="003574D5"/>
    <w:rsid w:val="00364FD9"/>
    <w:rsid w:val="0038363A"/>
    <w:rsid w:val="003C7DB9"/>
    <w:rsid w:val="003E0F1E"/>
    <w:rsid w:val="00404AE5"/>
    <w:rsid w:val="00417D12"/>
    <w:rsid w:val="0043705C"/>
    <w:rsid w:val="00437CE0"/>
    <w:rsid w:val="00440373"/>
    <w:rsid w:val="00442510"/>
    <w:rsid w:val="00451C85"/>
    <w:rsid w:val="004570BE"/>
    <w:rsid w:val="004A6E33"/>
    <w:rsid w:val="004B4C43"/>
    <w:rsid w:val="004D56B5"/>
    <w:rsid w:val="004F5A8E"/>
    <w:rsid w:val="005211D7"/>
    <w:rsid w:val="00524F8F"/>
    <w:rsid w:val="00527B9D"/>
    <w:rsid w:val="00566AE6"/>
    <w:rsid w:val="00567583"/>
    <w:rsid w:val="005C1892"/>
    <w:rsid w:val="005C60C2"/>
    <w:rsid w:val="005D14E8"/>
    <w:rsid w:val="005D7EE7"/>
    <w:rsid w:val="005E2AB1"/>
    <w:rsid w:val="00634C98"/>
    <w:rsid w:val="00647C75"/>
    <w:rsid w:val="006759F5"/>
    <w:rsid w:val="0069159C"/>
    <w:rsid w:val="006A2B59"/>
    <w:rsid w:val="00701FE0"/>
    <w:rsid w:val="007226E1"/>
    <w:rsid w:val="0072487E"/>
    <w:rsid w:val="00736E4C"/>
    <w:rsid w:val="00742C38"/>
    <w:rsid w:val="007470E8"/>
    <w:rsid w:val="00770ED3"/>
    <w:rsid w:val="007753C2"/>
    <w:rsid w:val="007934F6"/>
    <w:rsid w:val="007A18EE"/>
    <w:rsid w:val="007D70F2"/>
    <w:rsid w:val="007E3F71"/>
    <w:rsid w:val="008202AE"/>
    <w:rsid w:val="0085085C"/>
    <w:rsid w:val="008A1B46"/>
    <w:rsid w:val="008A6491"/>
    <w:rsid w:val="009012D2"/>
    <w:rsid w:val="0091039E"/>
    <w:rsid w:val="009439D3"/>
    <w:rsid w:val="009A596A"/>
    <w:rsid w:val="009C5F8D"/>
    <w:rsid w:val="009D699E"/>
    <w:rsid w:val="00A00D6E"/>
    <w:rsid w:val="00A853D1"/>
    <w:rsid w:val="00A96D3D"/>
    <w:rsid w:val="00AA2C2B"/>
    <w:rsid w:val="00AA6A68"/>
    <w:rsid w:val="00AB1F8F"/>
    <w:rsid w:val="00B03C37"/>
    <w:rsid w:val="00B058F5"/>
    <w:rsid w:val="00B326C4"/>
    <w:rsid w:val="00B4072A"/>
    <w:rsid w:val="00B60660"/>
    <w:rsid w:val="00B80DBC"/>
    <w:rsid w:val="00B923DF"/>
    <w:rsid w:val="00BA5EE3"/>
    <w:rsid w:val="00BB59B3"/>
    <w:rsid w:val="00BE1633"/>
    <w:rsid w:val="00BF5224"/>
    <w:rsid w:val="00C06BC3"/>
    <w:rsid w:val="00C24157"/>
    <w:rsid w:val="00C5435D"/>
    <w:rsid w:val="00C90AAC"/>
    <w:rsid w:val="00CA379C"/>
    <w:rsid w:val="00CB47BF"/>
    <w:rsid w:val="00CC7451"/>
    <w:rsid w:val="00CF31ED"/>
    <w:rsid w:val="00CF6CE1"/>
    <w:rsid w:val="00D031E7"/>
    <w:rsid w:val="00D11772"/>
    <w:rsid w:val="00D17243"/>
    <w:rsid w:val="00D31021"/>
    <w:rsid w:val="00D53ECF"/>
    <w:rsid w:val="00DA2229"/>
    <w:rsid w:val="00DC56AB"/>
    <w:rsid w:val="00DC77E4"/>
    <w:rsid w:val="00DD0080"/>
    <w:rsid w:val="00E05CBB"/>
    <w:rsid w:val="00E14C08"/>
    <w:rsid w:val="00E154A4"/>
    <w:rsid w:val="00E232E8"/>
    <w:rsid w:val="00E32F58"/>
    <w:rsid w:val="00E35D1A"/>
    <w:rsid w:val="00E629B6"/>
    <w:rsid w:val="00EB5D2C"/>
    <w:rsid w:val="00EC241E"/>
    <w:rsid w:val="00EE1809"/>
    <w:rsid w:val="00EE3B3D"/>
    <w:rsid w:val="00EF088A"/>
    <w:rsid w:val="00F054F7"/>
    <w:rsid w:val="00F40F35"/>
    <w:rsid w:val="00F5619D"/>
    <w:rsid w:val="00F73E00"/>
    <w:rsid w:val="00F82E94"/>
    <w:rsid w:val="00FD2051"/>
    <w:rsid w:val="00FD2A26"/>
    <w:rsid w:val="00FD594E"/>
    <w:rsid w:val="00FD6377"/>
    <w:rsid w:val="00FF1619"/>
    <w:rsid w:val="00FF3661"/>
    <w:rsid w:val="00FF4C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49"/>
    <o:shapelayout v:ext="edit">
      <o:idmap v:ext="edit" data="1"/>
    </o:shapelayout>
  </w:shapeDefaults>
  <w:decimalSymbol w:val="."/>
  <w:listSeparator w:val=","/>
  <w14:docId w14:val="4CE36166"/>
  <w15:docId w15:val="{69BA529D-998E-4645-A706-9CC949225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4310"/>
    <w:pPr>
      <w:widowControl w:val="0"/>
      <w:spacing w:line="312" w:lineRule="auto"/>
      <w:ind w:firstLineChars="200" w:firstLine="200"/>
      <w:jc w:val="both"/>
    </w:pPr>
    <w:rPr>
      <w:sz w:val="24"/>
      <w:szCs w:val="20"/>
    </w:rPr>
  </w:style>
  <w:style w:type="paragraph" w:styleId="1">
    <w:name w:val="heading 1"/>
    <w:basedOn w:val="a"/>
    <w:next w:val="a"/>
    <w:link w:val="10"/>
    <w:uiPriority w:val="99"/>
    <w:qFormat/>
    <w:rsid w:val="00054310"/>
    <w:pPr>
      <w:keepNext/>
      <w:keepLines/>
      <w:spacing w:before="360" w:after="330" w:line="576" w:lineRule="auto"/>
      <w:ind w:firstLineChars="0" w:firstLine="0"/>
      <w:jc w:val="center"/>
      <w:outlineLvl w:val="0"/>
    </w:pPr>
    <w:rPr>
      <w:rFonts w:eastAsia="黑体"/>
      <w:b/>
      <w:kern w:val="44"/>
      <w:sz w:val="44"/>
    </w:rPr>
  </w:style>
  <w:style w:type="paragraph" w:styleId="2">
    <w:name w:val="heading 2"/>
    <w:basedOn w:val="a"/>
    <w:next w:val="a"/>
    <w:link w:val="20"/>
    <w:uiPriority w:val="99"/>
    <w:qFormat/>
    <w:rsid w:val="00054310"/>
    <w:pPr>
      <w:keepNext/>
      <w:keepLines/>
      <w:spacing w:before="260" w:after="260" w:line="413" w:lineRule="auto"/>
      <w:ind w:firstLineChars="0" w:firstLine="0"/>
      <w:jc w:val="center"/>
      <w:outlineLvl w:val="1"/>
    </w:pPr>
    <w:rPr>
      <w:rFonts w:eastAsia="黑体"/>
      <w:sz w:val="32"/>
    </w:rPr>
  </w:style>
  <w:style w:type="paragraph" w:styleId="3">
    <w:name w:val="heading 3"/>
    <w:basedOn w:val="a"/>
    <w:next w:val="a"/>
    <w:link w:val="30"/>
    <w:uiPriority w:val="99"/>
    <w:qFormat/>
    <w:rsid w:val="00054310"/>
    <w:pPr>
      <w:keepNext/>
      <w:keepLines/>
      <w:spacing w:before="260" w:after="260" w:line="413" w:lineRule="auto"/>
      <w:ind w:firstLineChars="0" w:firstLine="0"/>
      <w:jc w:val="left"/>
      <w:outlineLvl w:val="2"/>
    </w:pPr>
    <w:rPr>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E19B8"/>
    <w:rPr>
      <w:b/>
      <w:bCs/>
      <w:kern w:val="44"/>
      <w:sz w:val="44"/>
      <w:szCs w:val="44"/>
    </w:rPr>
  </w:style>
  <w:style w:type="character" w:customStyle="1" w:styleId="20">
    <w:name w:val="标题 2 字符"/>
    <w:basedOn w:val="a0"/>
    <w:link w:val="2"/>
    <w:uiPriority w:val="9"/>
    <w:semiHidden/>
    <w:rsid w:val="003E19B8"/>
    <w:rPr>
      <w:rFonts w:asciiTheme="majorHAnsi" w:eastAsiaTheme="majorEastAsia" w:hAnsiTheme="majorHAnsi" w:cstheme="majorBidi"/>
      <w:b/>
      <w:bCs/>
      <w:sz w:val="32"/>
      <w:szCs w:val="32"/>
    </w:rPr>
  </w:style>
  <w:style w:type="character" w:customStyle="1" w:styleId="30">
    <w:name w:val="标题 3 字符"/>
    <w:basedOn w:val="a0"/>
    <w:link w:val="3"/>
    <w:uiPriority w:val="9"/>
    <w:semiHidden/>
    <w:rsid w:val="003E19B8"/>
    <w:rPr>
      <w:b/>
      <w:bCs/>
      <w:sz w:val="32"/>
      <w:szCs w:val="32"/>
    </w:rPr>
  </w:style>
  <w:style w:type="paragraph" w:styleId="a3">
    <w:name w:val="header"/>
    <w:basedOn w:val="a"/>
    <w:link w:val="a4"/>
    <w:uiPriority w:val="99"/>
    <w:rsid w:val="0005431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3E19B8"/>
    <w:rPr>
      <w:sz w:val="18"/>
      <w:szCs w:val="18"/>
    </w:rPr>
  </w:style>
  <w:style w:type="paragraph" w:customStyle="1" w:styleId="a5">
    <w:name w:val="正文 居中"/>
    <w:basedOn w:val="a"/>
    <w:uiPriority w:val="99"/>
    <w:rsid w:val="00054310"/>
    <w:pPr>
      <w:spacing w:before="156" w:after="156"/>
      <w:ind w:firstLineChars="0" w:firstLine="0"/>
      <w:jc w:val="center"/>
    </w:pPr>
  </w:style>
  <w:style w:type="paragraph" w:customStyle="1" w:styleId="21">
    <w:name w:val="样式2"/>
    <w:basedOn w:val="a"/>
    <w:uiPriority w:val="99"/>
    <w:rsid w:val="00054310"/>
    <w:pPr>
      <w:spacing w:line="240" w:lineRule="auto"/>
      <w:ind w:firstLine="880"/>
    </w:pPr>
    <w:rPr>
      <w:rFonts w:ascii="Calibri" w:hAnsi="Calibri"/>
      <w:sz w:val="21"/>
      <w:szCs w:val="22"/>
    </w:rPr>
  </w:style>
  <w:style w:type="paragraph" w:customStyle="1" w:styleId="4">
    <w:name w:val="标题4"/>
    <w:basedOn w:val="a"/>
    <w:next w:val="a"/>
    <w:uiPriority w:val="99"/>
    <w:rsid w:val="00054310"/>
    <w:pPr>
      <w:adjustRightInd w:val="0"/>
      <w:snapToGrid w:val="0"/>
      <w:spacing w:beforeLines="50" w:afterLines="50" w:line="360" w:lineRule="auto"/>
      <w:ind w:firstLineChars="0" w:firstLine="0"/>
      <w:jc w:val="left"/>
      <w:outlineLvl w:val="3"/>
    </w:pPr>
    <w:rPr>
      <w:b/>
      <w:sz w:val="28"/>
    </w:rPr>
  </w:style>
  <w:style w:type="paragraph" w:customStyle="1" w:styleId="a6">
    <w:name w:val="小标题"/>
    <w:basedOn w:val="a"/>
    <w:next w:val="a"/>
    <w:uiPriority w:val="99"/>
    <w:rsid w:val="00054310"/>
    <w:pPr>
      <w:spacing w:beforeLines="50" w:afterLines="50"/>
      <w:ind w:firstLine="480"/>
    </w:pPr>
  </w:style>
  <w:style w:type="paragraph" w:styleId="a7">
    <w:name w:val="caption"/>
    <w:basedOn w:val="a"/>
    <w:next w:val="a"/>
    <w:uiPriority w:val="99"/>
    <w:qFormat/>
    <w:rsid w:val="00054310"/>
    <w:pPr>
      <w:spacing w:line="240" w:lineRule="auto"/>
      <w:jc w:val="center"/>
    </w:pPr>
    <w:rPr>
      <w:rFonts w:ascii="Arial" w:eastAsia="黑体" w:hAnsi="Arial"/>
      <w:sz w:val="20"/>
    </w:rPr>
  </w:style>
  <w:style w:type="paragraph" w:styleId="a8">
    <w:name w:val="footer"/>
    <w:basedOn w:val="a"/>
    <w:link w:val="a9"/>
    <w:uiPriority w:val="99"/>
    <w:semiHidden/>
    <w:rsid w:val="00281CB7"/>
    <w:pPr>
      <w:tabs>
        <w:tab w:val="center" w:pos="4153"/>
        <w:tab w:val="right" w:pos="8306"/>
      </w:tabs>
      <w:snapToGrid w:val="0"/>
      <w:spacing w:line="240" w:lineRule="auto"/>
      <w:jc w:val="left"/>
    </w:pPr>
    <w:rPr>
      <w:sz w:val="18"/>
      <w:szCs w:val="18"/>
    </w:rPr>
  </w:style>
  <w:style w:type="character" w:customStyle="1" w:styleId="a9">
    <w:name w:val="页脚 字符"/>
    <w:basedOn w:val="a0"/>
    <w:link w:val="a8"/>
    <w:uiPriority w:val="99"/>
    <w:semiHidden/>
    <w:locked/>
    <w:rsid w:val="00281CB7"/>
    <w:rPr>
      <w:kern w:val="2"/>
      <w:sz w:val="18"/>
    </w:rPr>
  </w:style>
  <w:style w:type="paragraph" w:styleId="aa">
    <w:name w:val="Balloon Text"/>
    <w:basedOn w:val="a"/>
    <w:link w:val="ab"/>
    <w:uiPriority w:val="99"/>
    <w:semiHidden/>
    <w:rsid w:val="00281CB7"/>
    <w:pPr>
      <w:spacing w:line="240" w:lineRule="auto"/>
    </w:pPr>
    <w:rPr>
      <w:sz w:val="18"/>
      <w:szCs w:val="18"/>
    </w:rPr>
  </w:style>
  <w:style w:type="character" w:customStyle="1" w:styleId="ab">
    <w:name w:val="批注框文本 字符"/>
    <w:basedOn w:val="a0"/>
    <w:link w:val="aa"/>
    <w:uiPriority w:val="99"/>
    <w:semiHidden/>
    <w:locked/>
    <w:rsid w:val="00281CB7"/>
    <w:rPr>
      <w:kern w:val="2"/>
      <w:sz w:val="18"/>
    </w:rPr>
  </w:style>
  <w:style w:type="character" w:styleId="ac">
    <w:name w:val="annotation reference"/>
    <w:basedOn w:val="a0"/>
    <w:uiPriority w:val="99"/>
    <w:semiHidden/>
    <w:rsid w:val="005D7EE7"/>
    <w:rPr>
      <w:rFonts w:cs="Times New Roman"/>
      <w:sz w:val="21"/>
      <w:szCs w:val="21"/>
    </w:rPr>
  </w:style>
  <w:style w:type="paragraph" w:styleId="ad">
    <w:name w:val="annotation text"/>
    <w:basedOn w:val="a"/>
    <w:link w:val="ae"/>
    <w:uiPriority w:val="99"/>
    <w:semiHidden/>
    <w:rsid w:val="005D7EE7"/>
    <w:pPr>
      <w:jc w:val="left"/>
    </w:pPr>
  </w:style>
  <w:style w:type="character" w:customStyle="1" w:styleId="ae">
    <w:name w:val="批注文字 字符"/>
    <w:basedOn w:val="a0"/>
    <w:link w:val="ad"/>
    <w:uiPriority w:val="99"/>
    <w:semiHidden/>
    <w:locked/>
    <w:rsid w:val="005D7EE7"/>
    <w:rPr>
      <w:rFonts w:cs="Times New Roman"/>
      <w:kern w:val="2"/>
      <w:sz w:val="24"/>
    </w:rPr>
  </w:style>
  <w:style w:type="paragraph" w:styleId="af">
    <w:name w:val="annotation subject"/>
    <w:basedOn w:val="ad"/>
    <w:next w:val="ad"/>
    <w:link w:val="af0"/>
    <w:uiPriority w:val="99"/>
    <w:semiHidden/>
    <w:rsid w:val="005D7EE7"/>
    <w:rPr>
      <w:b/>
      <w:bCs/>
    </w:rPr>
  </w:style>
  <w:style w:type="character" w:customStyle="1" w:styleId="af0">
    <w:name w:val="批注主题 字符"/>
    <w:basedOn w:val="ae"/>
    <w:link w:val="af"/>
    <w:uiPriority w:val="99"/>
    <w:semiHidden/>
    <w:locked/>
    <w:rsid w:val="005D7EE7"/>
    <w:rPr>
      <w:rFonts w:cs="Times New Roman"/>
      <w:b/>
      <w:bCs/>
      <w:kern w:val="2"/>
      <w:sz w:val="24"/>
    </w:rPr>
  </w:style>
  <w:style w:type="character" w:styleId="af1">
    <w:name w:val="Hyperlink"/>
    <w:basedOn w:val="a0"/>
    <w:uiPriority w:val="99"/>
    <w:rsid w:val="00EE3B3D"/>
    <w:rPr>
      <w:rFonts w:cs="Times New Roman"/>
      <w:color w:val="0000FF"/>
      <w:u w:val="single"/>
    </w:rPr>
  </w:style>
  <w:style w:type="character" w:styleId="af2">
    <w:name w:val="FollowedHyperlink"/>
    <w:basedOn w:val="a0"/>
    <w:uiPriority w:val="99"/>
    <w:semiHidden/>
    <w:rsid w:val="00EE3B3D"/>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0177167">
      <w:marLeft w:val="0"/>
      <w:marRight w:val="0"/>
      <w:marTop w:val="0"/>
      <w:marBottom w:val="0"/>
      <w:divBdr>
        <w:top w:val="none" w:sz="0" w:space="0" w:color="auto"/>
        <w:left w:val="none" w:sz="0" w:space="0" w:color="auto"/>
        <w:bottom w:val="none" w:sz="0" w:space="0" w:color="auto"/>
        <w:right w:val="none" w:sz="0" w:space="0" w:color="auto"/>
      </w:divBdr>
      <w:divsChild>
        <w:div w:id="1440177166">
          <w:marLeft w:val="0"/>
          <w:marRight w:val="0"/>
          <w:marTop w:val="0"/>
          <w:marBottom w:val="0"/>
          <w:divBdr>
            <w:top w:val="none" w:sz="0" w:space="0" w:color="auto"/>
            <w:left w:val="none" w:sz="0" w:space="0" w:color="auto"/>
            <w:bottom w:val="none" w:sz="0" w:space="0" w:color="auto"/>
            <w:right w:val="none" w:sz="0" w:space="0" w:color="auto"/>
          </w:divBdr>
        </w:div>
      </w:divsChild>
    </w:div>
    <w:div w:id="1440177169">
      <w:marLeft w:val="0"/>
      <w:marRight w:val="0"/>
      <w:marTop w:val="0"/>
      <w:marBottom w:val="0"/>
      <w:divBdr>
        <w:top w:val="none" w:sz="0" w:space="0" w:color="auto"/>
        <w:left w:val="none" w:sz="0" w:space="0" w:color="auto"/>
        <w:bottom w:val="none" w:sz="0" w:space="0" w:color="auto"/>
        <w:right w:val="none" w:sz="0" w:space="0" w:color="auto"/>
      </w:divBdr>
      <w:divsChild>
        <w:div w:id="1440177172">
          <w:marLeft w:val="0"/>
          <w:marRight w:val="0"/>
          <w:marTop w:val="0"/>
          <w:marBottom w:val="0"/>
          <w:divBdr>
            <w:top w:val="none" w:sz="0" w:space="0" w:color="auto"/>
            <w:left w:val="none" w:sz="0" w:space="0" w:color="auto"/>
            <w:bottom w:val="none" w:sz="0" w:space="0" w:color="auto"/>
            <w:right w:val="none" w:sz="0" w:space="0" w:color="auto"/>
          </w:divBdr>
        </w:div>
      </w:divsChild>
    </w:div>
    <w:div w:id="1440177170">
      <w:marLeft w:val="0"/>
      <w:marRight w:val="0"/>
      <w:marTop w:val="0"/>
      <w:marBottom w:val="0"/>
      <w:divBdr>
        <w:top w:val="none" w:sz="0" w:space="0" w:color="auto"/>
        <w:left w:val="none" w:sz="0" w:space="0" w:color="auto"/>
        <w:bottom w:val="none" w:sz="0" w:space="0" w:color="auto"/>
        <w:right w:val="none" w:sz="0" w:space="0" w:color="auto"/>
      </w:divBdr>
      <w:divsChild>
        <w:div w:id="1440177175">
          <w:marLeft w:val="0"/>
          <w:marRight w:val="0"/>
          <w:marTop w:val="0"/>
          <w:marBottom w:val="0"/>
          <w:divBdr>
            <w:top w:val="none" w:sz="0" w:space="0" w:color="auto"/>
            <w:left w:val="none" w:sz="0" w:space="0" w:color="auto"/>
            <w:bottom w:val="none" w:sz="0" w:space="0" w:color="auto"/>
            <w:right w:val="none" w:sz="0" w:space="0" w:color="auto"/>
          </w:divBdr>
        </w:div>
      </w:divsChild>
    </w:div>
    <w:div w:id="1440177173">
      <w:marLeft w:val="0"/>
      <w:marRight w:val="0"/>
      <w:marTop w:val="0"/>
      <w:marBottom w:val="0"/>
      <w:divBdr>
        <w:top w:val="none" w:sz="0" w:space="0" w:color="auto"/>
        <w:left w:val="none" w:sz="0" w:space="0" w:color="auto"/>
        <w:bottom w:val="none" w:sz="0" w:space="0" w:color="auto"/>
        <w:right w:val="none" w:sz="0" w:space="0" w:color="auto"/>
      </w:divBdr>
      <w:divsChild>
        <w:div w:id="1440177168">
          <w:marLeft w:val="0"/>
          <w:marRight w:val="0"/>
          <w:marTop w:val="0"/>
          <w:marBottom w:val="0"/>
          <w:divBdr>
            <w:top w:val="none" w:sz="0" w:space="0" w:color="auto"/>
            <w:left w:val="none" w:sz="0" w:space="0" w:color="auto"/>
            <w:bottom w:val="none" w:sz="0" w:space="0" w:color="auto"/>
            <w:right w:val="none" w:sz="0" w:space="0" w:color="auto"/>
          </w:divBdr>
        </w:div>
      </w:divsChild>
    </w:div>
    <w:div w:id="1440177174">
      <w:marLeft w:val="0"/>
      <w:marRight w:val="0"/>
      <w:marTop w:val="0"/>
      <w:marBottom w:val="0"/>
      <w:divBdr>
        <w:top w:val="none" w:sz="0" w:space="0" w:color="auto"/>
        <w:left w:val="none" w:sz="0" w:space="0" w:color="auto"/>
        <w:bottom w:val="none" w:sz="0" w:space="0" w:color="auto"/>
        <w:right w:val="none" w:sz="0" w:space="0" w:color="auto"/>
      </w:divBdr>
      <w:divsChild>
        <w:div w:id="14401771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e.whut.edu.cn/"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ie.whut.edu.cn/"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mp.weixin.qq.com/s?__biz=MzU5NjI5MjEwMQ==&amp;mid=2247483830&amp;idx=1&amp;sn=e32f9af73fb4daa40060fb46990a4657&amp;chksm=fe65a6dcc9122fcacc6cbc4f115d4b42c5c586502b47dd76cc4570b0af1c4ab62b5eb263ba9b&amp;xtrack=1&amp;scene=0&amp;subscene=10000&amp;clicktime=1561086980&amp;ascene=7&amp;devicetype=android-23&amp;version=2700003c&amp;nettype=WIFI&amp;abtest_cookie=BQABAAoACwASABMAFQAGACOXHgBWmR4AyJkeANyZHgD6mR4ADZoeAAAA&amp;lang=zh_CN&amp;pass_ticket=EL9UIShQDRZzot6QZ19lgCWHZkZuMiDSBeH%2FcEyYnrzEfZvgtTz7XpgtWqn6S%2F%2FC&amp;wx_header=1" TargetMode="External"/><Relationship Id="rId4" Type="http://schemas.openxmlformats.org/officeDocument/2006/relationships/webSettings" Target="webSettings.xml"/><Relationship Id="rId9" Type="http://schemas.openxmlformats.org/officeDocument/2006/relationships/hyperlink" Target="https://mp.weixin.qq.com/s?__biz=MzU5NjI5MjEwMQ==&amp;mid=2247483814&amp;idx=1&amp;sn=6dfed4e87666a0b76515a31fba6ddcc4&amp;chksm=fe65a6ccc9122fdaa137c74f688eb3fe358989c21005a361454dfe5c05c6d2a4fcb8e6f5cfd3&amp;xtrack=1&amp;scene=0&amp;subscene=10000&amp;clicktime=1561087004&amp;ascene=7&amp;devicetype=android-23&amp;version=2700003c&amp;nettype=WIFI&amp;abtest_cookie=BQABAAoACwASABMAFQAGACOXHgBWmR4AyJkeANyZHgD6mR4ADZoeAAAA&amp;lang=zh_CN&amp;pass_ticket=EL9UIShQDRZzot6QZ19lgCWHZkZuMiDSBeH%2FcEyYnrzEfZvgtTz7XpgtWqn6S%2F%2FC&amp;wx_header=1"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711</Words>
  <Characters>4056</Characters>
  <Application>Microsoft Office Word</Application>
  <DocSecurity>0</DocSecurity>
  <Lines>33</Lines>
  <Paragraphs>9</Paragraphs>
  <ScaleCrop>false</ScaleCrop>
  <Company/>
  <LinksUpToDate>false</LinksUpToDate>
  <CharactersWithSpaces>4758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 schema joint of WHUT and UWTSD</dc:title>
  <dc:subject/>
  <dc:creator>Gao</dc:creator>
  <cp:keywords/>
  <dc:description/>
  <cp:lastModifiedBy>黄涛</cp:lastModifiedBy>
  <cp:revision>3</cp:revision>
  <cp:lastPrinted>2017-07-05T01:27:00Z</cp:lastPrinted>
  <dcterms:created xsi:type="dcterms:W3CDTF">2022-07-11T07:05:00Z</dcterms:created>
  <dcterms:modified xsi:type="dcterms:W3CDTF">2022-07-13T03:45:00Z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2052-6.6.0.2825</vt:lpwstr>
  </property>
</Properties>
</file>