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17F" w:rsidRDefault="0078117F">
      <w:pPr>
        <w:jc w:val="center"/>
        <w:rPr>
          <w:rFonts w:ascii="微软雅黑" w:eastAsia="微软雅黑" w:hAnsi="微软雅黑"/>
          <w:bCs/>
          <w:color w:val="000000"/>
          <w:sz w:val="32"/>
          <w:szCs w:val="32"/>
        </w:rPr>
      </w:pPr>
      <w:r>
        <w:rPr>
          <w:rFonts w:ascii="微软雅黑" w:eastAsia="微软雅黑" w:hAnsi="微软雅黑"/>
          <w:b/>
          <w:color w:val="000000"/>
          <w:sz w:val="32"/>
          <w:szCs w:val="32"/>
        </w:rPr>
        <w:t>20</w:t>
      </w:r>
      <w:r>
        <w:rPr>
          <w:rFonts w:ascii="微软雅黑" w:eastAsia="微软雅黑" w:hAnsi="微软雅黑" w:hint="eastAsia"/>
          <w:b/>
          <w:color w:val="000000"/>
          <w:sz w:val="32"/>
          <w:szCs w:val="32"/>
        </w:rPr>
        <w:t>2</w:t>
      </w:r>
      <w:r w:rsidR="00903EAE">
        <w:rPr>
          <w:rFonts w:ascii="微软雅黑" w:eastAsia="微软雅黑" w:hAnsi="微软雅黑"/>
          <w:b/>
          <w:color w:val="000000"/>
          <w:sz w:val="32"/>
          <w:szCs w:val="32"/>
        </w:rPr>
        <w:t>2</w:t>
      </w:r>
      <w:r>
        <w:rPr>
          <w:rFonts w:ascii="微软雅黑" w:eastAsia="微软雅黑" w:hAnsi="微软雅黑"/>
          <w:b/>
          <w:color w:val="000000"/>
          <w:sz w:val="32"/>
          <w:szCs w:val="32"/>
        </w:rPr>
        <w:t>年</w:t>
      </w:r>
      <w:r>
        <w:rPr>
          <w:rFonts w:ascii="微软雅黑" w:eastAsia="微软雅黑" w:hAnsi="微软雅黑" w:hint="eastAsia"/>
          <w:b/>
          <w:color w:val="000000"/>
          <w:sz w:val="32"/>
          <w:szCs w:val="32"/>
        </w:rPr>
        <w:t>材料</w:t>
      </w:r>
      <w:r>
        <w:rPr>
          <w:rFonts w:ascii="微软雅黑" w:eastAsia="微软雅黑" w:hAnsi="微软雅黑"/>
          <w:b/>
          <w:color w:val="000000"/>
          <w:sz w:val="32"/>
          <w:szCs w:val="32"/>
        </w:rPr>
        <w:t>学院</w:t>
      </w:r>
      <w:r>
        <w:rPr>
          <w:rFonts w:ascii="微软雅黑" w:eastAsia="微软雅黑" w:hAnsi="微软雅黑" w:cs="宋体" w:hint="eastAsia"/>
          <w:b/>
          <w:color w:val="000000"/>
          <w:kern w:val="0"/>
          <w:sz w:val="32"/>
          <w:szCs w:val="32"/>
        </w:rPr>
        <w:t>普通全日制本科学生</w:t>
      </w:r>
      <w:r>
        <w:rPr>
          <w:rFonts w:ascii="微软雅黑" w:eastAsia="微软雅黑" w:hAnsi="微软雅黑"/>
          <w:b/>
          <w:color w:val="000000"/>
          <w:sz w:val="32"/>
          <w:szCs w:val="32"/>
        </w:rPr>
        <w:t>转专业工作实施细则</w:t>
      </w:r>
    </w:p>
    <w:p w:rsidR="0078117F" w:rsidRPr="00A14151" w:rsidRDefault="0078117F">
      <w:pPr>
        <w:jc w:val="center"/>
        <w:rPr>
          <w:b/>
          <w:bCs/>
          <w:color w:val="FF0000"/>
          <w:szCs w:val="21"/>
        </w:rPr>
      </w:pP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为提高学生学习的积极性、主动性和创造性，根据学校《普通全日制本科学生学籍管理规定》中的相关规定和教务处关于</w:t>
      </w:r>
      <w:r>
        <w:rPr>
          <w:rFonts w:ascii="宋体" w:hAnsi="宋体"/>
          <w:bCs/>
          <w:color w:val="000000"/>
          <w:sz w:val="24"/>
        </w:rPr>
        <w:t>“</w:t>
      </w:r>
      <w:r>
        <w:rPr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2</w:t>
      </w:r>
      <w:r w:rsidR="00903EAE"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本科</w:t>
      </w:r>
      <w:r>
        <w:rPr>
          <w:bCs/>
          <w:color w:val="000000"/>
          <w:sz w:val="24"/>
        </w:rPr>
        <w:t>学生转专业工作通知</w:t>
      </w:r>
      <w:r>
        <w:rPr>
          <w:rFonts w:ascii="宋体" w:hAnsi="宋体"/>
          <w:bCs/>
          <w:color w:val="000000"/>
          <w:sz w:val="24"/>
        </w:rPr>
        <w:t>”</w:t>
      </w:r>
      <w:r>
        <w:rPr>
          <w:bCs/>
          <w:color w:val="000000"/>
          <w:sz w:val="24"/>
        </w:rPr>
        <w:t>，我院定于</w:t>
      </w:r>
      <w:r>
        <w:rPr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2</w:t>
      </w:r>
      <w:r w:rsidR="002A4CCB"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年</w:t>
      </w:r>
      <w:r>
        <w:rPr>
          <w:bCs/>
          <w:color w:val="000000"/>
          <w:sz w:val="24"/>
        </w:rPr>
        <w:t>4</w:t>
      </w:r>
      <w:r>
        <w:rPr>
          <w:bCs/>
          <w:color w:val="000000"/>
          <w:sz w:val="24"/>
        </w:rPr>
        <w:t>月</w:t>
      </w:r>
      <w:r w:rsidR="002A4CCB">
        <w:rPr>
          <w:bCs/>
          <w:color w:val="000000"/>
          <w:sz w:val="24"/>
        </w:rPr>
        <w:t>18</w:t>
      </w:r>
      <w:r>
        <w:rPr>
          <w:bCs/>
          <w:color w:val="000000"/>
          <w:sz w:val="24"/>
        </w:rPr>
        <w:t>日至</w:t>
      </w:r>
      <w:r>
        <w:rPr>
          <w:rFonts w:hint="eastAsia"/>
          <w:bCs/>
          <w:color w:val="000000"/>
          <w:sz w:val="24"/>
        </w:rPr>
        <w:t>5</w:t>
      </w:r>
      <w:r>
        <w:rPr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24</w:t>
      </w:r>
      <w:r>
        <w:rPr>
          <w:bCs/>
          <w:color w:val="000000"/>
          <w:sz w:val="24"/>
        </w:rPr>
        <w:t>日对</w:t>
      </w:r>
      <w:r>
        <w:rPr>
          <w:bCs/>
          <w:color w:val="000000"/>
          <w:sz w:val="24"/>
        </w:rPr>
        <w:t>2020</w:t>
      </w:r>
      <w:r>
        <w:rPr>
          <w:bCs/>
          <w:color w:val="000000"/>
          <w:sz w:val="24"/>
        </w:rPr>
        <w:t>级普通全日制本科学生进行专业调整。为做好转专业工作，经党政联席会讨论，成立</w:t>
      </w:r>
      <w:r>
        <w:rPr>
          <w:rFonts w:hint="eastAsia"/>
          <w:bCs/>
          <w:color w:val="000000"/>
          <w:sz w:val="24"/>
        </w:rPr>
        <w:t>材料学院</w:t>
      </w:r>
      <w:r>
        <w:rPr>
          <w:rFonts w:hint="eastAsia"/>
          <w:bCs/>
          <w:color w:val="000000"/>
          <w:sz w:val="24"/>
        </w:rPr>
        <w:t>202</w:t>
      </w:r>
      <w:r w:rsidR="00903EAE"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年转专业</w:t>
      </w:r>
      <w:r>
        <w:rPr>
          <w:bCs/>
          <w:color w:val="000000"/>
          <w:sz w:val="24"/>
        </w:rPr>
        <w:t>工作小组，具体工作安排和要求如下：</w:t>
      </w:r>
    </w:p>
    <w:p w:rsidR="0078117F" w:rsidRDefault="0078117F">
      <w:pPr>
        <w:spacing w:line="36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一</w:t>
      </w:r>
      <w:r>
        <w:rPr>
          <w:rFonts w:hint="eastAsia"/>
          <w:b/>
          <w:bCs/>
          <w:color w:val="000000"/>
          <w:sz w:val="24"/>
        </w:rPr>
        <w:t>、材料</w:t>
      </w:r>
      <w:r>
        <w:rPr>
          <w:b/>
          <w:bCs/>
          <w:color w:val="000000"/>
          <w:sz w:val="24"/>
        </w:rPr>
        <w:t>学院转专业工作小组，小组成员如下：</w:t>
      </w: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组</w:t>
      </w:r>
      <w:r>
        <w:rPr>
          <w:bCs/>
          <w:color w:val="000000"/>
          <w:sz w:val="24"/>
        </w:rPr>
        <w:t xml:space="preserve">    </w:t>
      </w:r>
      <w:r>
        <w:rPr>
          <w:bCs/>
          <w:color w:val="000000"/>
          <w:sz w:val="24"/>
        </w:rPr>
        <w:t>长：</w:t>
      </w:r>
      <w:r>
        <w:rPr>
          <w:rFonts w:hint="eastAsia"/>
          <w:bCs/>
          <w:color w:val="000000"/>
          <w:sz w:val="24"/>
        </w:rPr>
        <w:t>赵春霞</w:t>
      </w: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副</w:t>
      </w:r>
      <w:r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组</w:t>
      </w:r>
      <w:r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长：</w:t>
      </w:r>
      <w:r>
        <w:rPr>
          <w:rFonts w:hint="eastAsia"/>
          <w:bCs/>
          <w:color w:val="000000"/>
          <w:sz w:val="24"/>
        </w:rPr>
        <w:t>陈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rFonts w:hint="eastAsia"/>
          <w:bCs/>
          <w:color w:val="000000"/>
          <w:sz w:val="24"/>
        </w:rPr>
        <w:t>华（纪委书记）、石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rFonts w:hint="eastAsia"/>
          <w:bCs/>
          <w:color w:val="000000"/>
          <w:sz w:val="24"/>
        </w:rPr>
        <w:t>虎</w:t>
      </w:r>
    </w:p>
    <w:p w:rsidR="0078117F" w:rsidRDefault="0078117F">
      <w:pPr>
        <w:spacing w:line="360" w:lineRule="auto"/>
        <w:ind w:leftChars="200" w:left="1620" w:hangingChars="500" w:hanging="1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小组成员：黄</w:t>
      </w:r>
      <w:r>
        <w:rPr>
          <w:rFonts w:hint="eastAsia"/>
          <w:bCs/>
          <w:color w:val="000000"/>
          <w:sz w:val="24"/>
        </w:rPr>
        <w:t>学</w:t>
      </w:r>
      <w:r>
        <w:rPr>
          <w:bCs/>
          <w:color w:val="000000"/>
          <w:sz w:val="24"/>
        </w:rPr>
        <w:t>辉</w:t>
      </w:r>
      <w:r>
        <w:rPr>
          <w:rFonts w:hint="eastAsia"/>
          <w:bCs/>
          <w:color w:val="000000"/>
          <w:sz w:val="24"/>
        </w:rPr>
        <w:t>、</w:t>
      </w:r>
      <w:r>
        <w:rPr>
          <w:bCs/>
          <w:color w:val="000000"/>
          <w:sz w:val="24"/>
        </w:rPr>
        <w:t>顾少轩</w:t>
      </w:r>
      <w:r>
        <w:rPr>
          <w:rFonts w:hint="eastAsia"/>
          <w:bCs/>
          <w:color w:val="000000"/>
          <w:sz w:val="24"/>
        </w:rPr>
        <w:t>、</w:t>
      </w:r>
      <w:r>
        <w:rPr>
          <w:bCs/>
          <w:color w:val="000000"/>
          <w:sz w:val="24"/>
        </w:rPr>
        <w:t>周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静</w:t>
      </w:r>
      <w:r>
        <w:rPr>
          <w:rFonts w:hint="eastAsia"/>
          <w:bCs/>
          <w:color w:val="000000"/>
          <w:sz w:val="24"/>
        </w:rPr>
        <w:t>、</w:t>
      </w:r>
      <w:r w:rsidR="00903EAE">
        <w:rPr>
          <w:rFonts w:hint="eastAsia"/>
          <w:bCs/>
          <w:color w:val="000000"/>
          <w:sz w:val="24"/>
        </w:rPr>
        <w:t>殷官超、</w:t>
      </w:r>
      <w:r>
        <w:rPr>
          <w:rFonts w:hint="eastAsia"/>
          <w:bCs/>
          <w:color w:val="000000"/>
          <w:sz w:val="24"/>
        </w:rPr>
        <w:t>丁安心、</w:t>
      </w:r>
      <w:r w:rsidR="00903EAE">
        <w:rPr>
          <w:rFonts w:hint="eastAsia"/>
          <w:bCs/>
          <w:color w:val="000000"/>
          <w:sz w:val="24"/>
        </w:rPr>
        <w:t>张覃轶</w:t>
      </w:r>
      <w:r>
        <w:rPr>
          <w:rFonts w:hint="eastAsia"/>
          <w:bCs/>
          <w:color w:val="000000"/>
          <w:sz w:val="24"/>
        </w:rPr>
        <w:t>、</w:t>
      </w:r>
      <w:proofErr w:type="gramStart"/>
      <w:r>
        <w:rPr>
          <w:rFonts w:hint="eastAsia"/>
          <w:bCs/>
          <w:color w:val="000000"/>
          <w:sz w:val="24"/>
        </w:rPr>
        <w:t>冯</w:t>
      </w:r>
      <w:proofErr w:type="gramEnd"/>
      <w:r>
        <w:rPr>
          <w:rFonts w:hint="eastAsia"/>
          <w:bCs/>
          <w:color w:val="000000"/>
          <w:sz w:val="24"/>
        </w:rPr>
        <w:t xml:space="preserve">  </w:t>
      </w:r>
      <w:r>
        <w:rPr>
          <w:rFonts w:hint="eastAsia"/>
          <w:bCs/>
          <w:color w:val="000000"/>
          <w:sz w:val="24"/>
        </w:rPr>
        <w:t>玮、</w:t>
      </w:r>
    </w:p>
    <w:p w:rsidR="0078117F" w:rsidRDefault="0078117F">
      <w:pPr>
        <w:spacing w:line="360" w:lineRule="auto"/>
        <w:ind w:firstLineChars="650" w:firstLine="1560"/>
        <w:rPr>
          <w:bCs/>
          <w:color w:val="000000"/>
          <w:sz w:val="24"/>
        </w:rPr>
      </w:pPr>
      <w:proofErr w:type="gramStart"/>
      <w:r>
        <w:rPr>
          <w:rFonts w:hint="eastAsia"/>
          <w:bCs/>
          <w:color w:val="000000"/>
          <w:sz w:val="24"/>
        </w:rPr>
        <w:t>吴力立</w:t>
      </w:r>
      <w:proofErr w:type="gramEnd"/>
      <w:r>
        <w:rPr>
          <w:rFonts w:hint="eastAsia"/>
          <w:bCs/>
          <w:color w:val="000000"/>
          <w:sz w:val="24"/>
        </w:rPr>
        <w:t>、饶美娟、</w:t>
      </w:r>
      <w:r>
        <w:rPr>
          <w:bCs/>
          <w:color w:val="000000"/>
          <w:sz w:val="24"/>
        </w:rPr>
        <w:t>张乐媛</w:t>
      </w:r>
      <w:r>
        <w:rPr>
          <w:rFonts w:hint="eastAsia"/>
          <w:bCs/>
          <w:color w:val="000000"/>
          <w:sz w:val="24"/>
        </w:rPr>
        <w:t>、</w:t>
      </w:r>
      <w:r w:rsidR="00903EAE">
        <w:rPr>
          <w:rFonts w:hint="eastAsia"/>
          <w:bCs/>
          <w:color w:val="000000"/>
          <w:sz w:val="24"/>
        </w:rPr>
        <w:t>周雄</w:t>
      </w:r>
      <w:r>
        <w:rPr>
          <w:rFonts w:hint="eastAsia"/>
          <w:bCs/>
          <w:color w:val="000000"/>
          <w:sz w:val="24"/>
        </w:rPr>
        <w:t>、</w:t>
      </w:r>
      <w:r w:rsidR="00903EAE">
        <w:rPr>
          <w:rFonts w:hint="eastAsia"/>
          <w:bCs/>
          <w:color w:val="000000"/>
          <w:sz w:val="24"/>
        </w:rPr>
        <w:t>赵冬梅</w:t>
      </w:r>
    </w:p>
    <w:p w:rsidR="0078117F" w:rsidRDefault="0078117F"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二、接收转专业的对象及可转入学生数</w:t>
      </w: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、本次转专业的对象为武汉理工大学</w:t>
      </w:r>
      <w:r>
        <w:rPr>
          <w:rFonts w:hint="eastAsia"/>
          <w:bCs/>
          <w:color w:val="000000"/>
          <w:sz w:val="24"/>
        </w:rPr>
        <w:t>20</w:t>
      </w:r>
      <w:r>
        <w:rPr>
          <w:bCs/>
          <w:color w:val="000000"/>
          <w:sz w:val="24"/>
        </w:rPr>
        <w:t>2</w:t>
      </w:r>
      <w:r w:rsidR="00903EAE">
        <w:rPr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级在校普通全日制学生，</w:t>
      </w:r>
      <w:r>
        <w:rPr>
          <w:bCs/>
          <w:color w:val="000000"/>
          <w:sz w:val="24"/>
        </w:rPr>
        <w:t>不接收</w:t>
      </w:r>
      <w:r>
        <w:rPr>
          <w:bCs/>
          <w:color w:val="000000"/>
          <w:sz w:val="24"/>
        </w:rPr>
        <w:t>20</w:t>
      </w:r>
      <w:r w:rsidR="00903EAE">
        <w:rPr>
          <w:bCs/>
          <w:color w:val="000000"/>
          <w:sz w:val="24"/>
        </w:rPr>
        <w:t>20</w:t>
      </w:r>
      <w:r>
        <w:rPr>
          <w:bCs/>
          <w:color w:val="000000"/>
          <w:sz w:val="24"/>
        </w:rPr>
        <w:t>级转入学生</w:t>
      </w:r>
      <w:r>
        <w:rPr>
          <w:rFonts w:hint="eastAsia"/>
          <w:bCs/>
          <w:color w:val="000000"/>
          <w:sz w:val="24"/>
        </w:rPr>
        <w:t>。</w:t>
      </w: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、材料学院可转入学生数如下表：</w:t>
      </w:r>
    </w:p>
    <w:tbl>
      <w:tblPr>
        <w:tblW w:w="8272" w:type="dxa"/>
        <w:jc w:val="center"/>
        <w:tblLook w:val="04A0" w:firstRow="1" w:lastRow="0" w:firstColumn="1" w:lastColumn="0" w:noHBand="0" w:noVBand="1"/>
      </w:tblPr>
      <w:tblGrid>
        <w:gridCol w:w="1413"/>
        <w:gridCol w:w="1134"/>
        <w:gridCol w:w="1480"/>
        <w:gridCol w:w="1583"/>
        <w:gridCol w:w="1180"/>
        <w:gridCol w:w="1482"/>
      </w:tblGrid>
      <w:tr w:rsidR="00797D9B" w:rsidRPr="00A14151" w:rsidTr="00A14151">
        <w:trPr>
          <w:trHeight w:val="454"/>
          <w:jc w:val="center"/>
        </w:trPr>
        <w:tc>
          <w:tcPr>
            <w:tcW w:w="8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各专业（方向）可招收人数（</w:t>
            </w:r>
            <w:r w:rsidRPr="00A14151">
              <w:rPr>
                <w:bCs/>
                <w:color w:val="000000"/>
                <w:kern w:val="0"/>
                <w:sz w:val="24"/>
              </w:rPr>
              <w:t>2021</w:t>
            </w:r>
            <w:r w:rsidRPr="00A14151">
              <w:rPr>
                <w:bCs/>
                <w:color w:val="000000"/>
                <w:kern w:val="0"/>
                <w:sz w:val="24"/>
              </w:rPr>
              <w:t>级）</w:t>
            </w:r>
          </w:p>
        </w:tc>
      </w:tr>
      <w:tr w:rsidR="00797D9B" w:rsidRPr="00A14151" w:rsidTr="00A14151">
        <w:trPr>
          <w:trHeight w:val="454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5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材料类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材料成型及控制工程</w:t>
            </w:r>
          </w:p>
        </w:tc>
      </w:tr>
      <w:tr w:rsidR="00797D9B" w:rsidRPr="00A14151" w:rsidTr="00A14151">
        <w:trPr>
          <w:trHeight w:val="454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材料科学与工程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材料化学</w:t>
            </w: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797D9B" w:rsidRPr="00A14151" w:rsidTr="00A14151">
        <w:trPr>
          <w:trHeight w:val="454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材料科学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材料工程</w:t>
            </w:r>
            <w:r w:rsidRPr="00A14151">
              <w:rPr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材料工程</w:t>
            </w:r>
            <w:r w:rsidRPr="00A14151">
              <w:rPr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797D9B" w:rsidRPr="00A14151" w:rsidTr="00A14151">
        <w:trPr>
          <w:trHeight w:val="454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bCs/>
                <w:color w:val="000000"/>
                <w:kern w:val="0"/>
                <w:sz w:val="24"/>
              </w:rPr>
            </w:pPr>
            <w:r w:rsidRPr="00A14151">
              <w:rPr>
                <w:bCs/>
                <w:color w:val="000000"/>
                <w:kern w:val="0"/>
                <w:sz w:val="24"/>
              </w:rPr>
              <w:t>接收学生数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 w:rsidRPr="00A14151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 w:rsidRPr="00A14151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 w:rsidRPr="00A14151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 w:rsidRPr="00A14151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797D9B" w:rsidRPr="00A14151" w:rsidRDefault="00797D9B" w:rsidP="00A14151"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 w:rsidRPr="00A14151">
              <w:rPr>
                <w:color w:val="000000"/>
                <w:kern w:val="0"/>
                <w:sz w:val="24"/>
              </w:rPr>
              <w:t>20</w:t>
            </w:r>
          </w:p>
        </w:tc>
      </w:tr>
    </w:tbl>
    <w:p w:rsidR="0078117F" w:rsidRDefault="0078117F" w:rsidP="00A14151">
      <w:pPr>
        <w:spacing w:beforeLines="50" w:before="156"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3</w:t>
      </w:r>
      <w:r>
        <w:rPr>
          <w:rFonts w:hint="eastAsia"/>
          <w:bCs/>
          <w:color w:val="000000"/>
          <w:sz w:val="24"/>
        </w:rPr>
        <w:t>、学生有拟转入专业的专长或兴趣，转专业后将更能发挥其专长和兴趣；</w:t>
      </w:r>
      <w:r>
        <w:rPr>
          <w:bCs/>
          <w:color w:val="000000"/>
          <w:sz w:val="24"/>
        </w:rPr>
        <w:t>必修课程平均学分</w:t>
      </w:r>
      <w:proofErr w:type="gramStart"/>
      <w:r>
        <w:rPr>
          <w:bCs/>
          <w:color w:val="000000"/>
          <w:sz w:val="24"/>
        </w:rPr>
        <w:t>绩</w:t>
      </w:r>
      <w:proofErr w:type="gramEnd"/>
      <w:r>
        <w:rPr>
          <w:bCs/>
          <w:color w:val="000000"/>
          <w:sz w:val="24"/>
        </w:rPr>
        <w:t>点在</w:t>
      </w:r>
      <w:r>
        <w:rPr>
          <w:rFonts w:hint="eastAsia"/>
          <w:bCs/>
          <w:color w:val="000000"/>
          <w:sz w:val="24"/>
        </w:rPr>
        <w:t>3.0</w:t>
      </w:r>
      <w:r>
        <w:rPr>
          <w:bCs/>
          <w:color w:val="000000"/>
          <w:sz w:val="24"/>
        </w:rPr>
        <w:t>及以上（</w:t>
      </w:r>
      <w:r>
        <w:rPr>
          <w:rFonts w:hint="eastAsia"/>
          <w:bCs/>
          <w:color w:val="000000"/>
          <w:sz w:val="24"/>
        </w:rPr>
        <w:t>3.0</w:t>
      </w:r>
      <w:r>
        <w:rPr>
          <w:bCs/>
          <w:color w:val="000000"/>
          <w:sz w:val="24"/>
        </w:rPr>
        <w:t>=</w:t>
      </w:r>
      <w:r>
        <w:rPr>
          <w:rFonts w:hint="eastAsia"/>
          <w:bCs/>
          <w:color w:val="000000"/>
          <w:sz w:val="24"/>
        </w:rPr>
        <w:t>80</w:t>
      </w:r>
      <w:r>
        <w:rPr>
          <w:bCs/>
          <w:color w:val="000000"/>
          <w:sz w:val="24"/>
        </w:rPr>
        <w:t>分），且大一学年无不及格课程</w:t>
      </w:r>
      <w:r>
        <w:rPr>
          <w:rFonts w:hint="eastAsia"/>
          <w:bCs/>
          <w:color w:val="000000"/>
          <w:sz w:val="24"/>
        </w:rPr>
        <w:t>。</w:t>
      </w:r>
    </w:p>
    <w:p w:rsidR="0078117F" w:rsidRDefault="0078117F"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三、不接收转专业的对象</w:t>
      </w:r>
    </w:p>
    <w:p w:rsidR="0078117F" w:rsidRDefault="0078117F" w:rsidP="00A14151">
      <w:pPr>
        <w:snapToGrid w:val="0"/>
        <w:spacing w:beforeLines="20" w:before="62"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按照学校</w:t>
      </w:r>
      <w:r>
        <w:rPr>
          <w:rFonts w:ascii="宋体" w:hAnsi="宋体"/>
          <w:bCs/>
          <w:color w:val="000000"/>
          <w:sz w:val="24"/>
        </w:rPr>
        <w:t>“</w:t>
      </w:r>
      <w:r>
        <w:rPr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2</w:t>
      </w:r>
      <w:r w:rsidR="00903EAE"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本科</w:t>
      </w:r>
      <w:r>
        <w:rPr>
          <w:bCs/>
          <w:color w:val="000000"/>
          <w:sz w:val="24"/>
        </w:rPr>
        <w:t>学生转专业工作通知</w:t>
      </w:r>
      <w:r>
        <w:rPr>
          <w:rFonts w:ascii="宋体" w:hAnsi="宋体"/>
          <w:bCs/>
          <w:color w:val="000000"/>
          <w:sz w:val="24"/>
        </w:rPr>
        <w:t>”</w:t>
      </w:r>
      <w:r>
        <w:rPr>
          <w:rFonts w:ascii="宋体" w:hAnsi="宋体" w:hint="eastAsia"/>
          <w:bCs/>
          <w:color w:val="000000"/>
          <w:sz w:val="24"/>
        </w:rPr>
        <w:t>第四条中“学生有下列情况之一者，不允许转专业或限制转专业”的相关规定，属于以</w:t>
      </w:r>
      <w:r w:rsidRPr="00A14151">
        <w:rPr>
          <w:bCs/>
          <w:color w:val="000000"/>
          <w:sz w:val="24"/>
        </w:rPr>
        <w:t>下</w:t>
      </w:r>
      <w:r w:rsidRPr="00A14151">
        <w:rPr>
          <w:bCs/>
          <w:color w:val="000000"/>
          <w:sz w:val="24"/>
        </w:rPr>
        <w:t>7</w:t>
      </w:r>
      <w:r w:rsidRPr="00A14151">
        <w:rPr>
          <w:bCs/>
          <w:color w:val="000000"/>
          <w:sz w:val="24"/>
        </w:rPr>
        <w:t>类</w:t>
      </w:r>
      <w:r>
        <w:rPr>
          <w:rFonts w:ascii="宋体" w:hAnsi="宋体" w:hint="eastAsia"/>
          <w:bCs/>
          <w:color w:val="000000"/>
          <w:sz w:val="24"/>
        </w:rPr>
        <w:t>情况者不接收转入</w:t>
      </w:r>
      <w:r>
        <w:rPr>
          <w:rFonts w:hint="eastAsia"/>
          <w:bCs/>
          <w:color w:val="000000"/>
          <w:sz w:val="24"/>
        </w:rPr>
        <w:t>我院相关专业类的申请。</w:t>
      </w:r>
    </w:p>
    <w:p w:rsidR="0078117F" w:rsidRDefault="0078117F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、定向培养的学生、高水平</w:t>
      </w:r>
      <w:r>
        <w:rPr>
          <w:bCs/>
          <w:color w:val="000000"/>
          <w:sz w:val="24"/>
        </w:rPr>
        <w:t>运动员</w:t>
      </w:r>
      <w:r>
        <w:rPr>
          <w:rFonts w:hint="eastAsia"/>
          <w:bCs/>
          <w:color w:val="000000"/>
          <w:sz w:val="24"/>
        </w:rPr>
        <w:t>、国防生；</w:t>
      </w:r>
    </w:p>
    <w:p w:rsidR="0078117F" w:rsidRDefault="0078117F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、正在休学、保留学籍或保留入学资格者；</w:t>
      </w:r>
    </w:p>
    <w:p w:rsidR="0078117F" w:rsidRDefault="0078117F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lastRenderedPageBreak/>
        <w:t>3</w:t>
      </w:r>
      <w:r>
        <w:rPr>
          <w:rFonts w:hint="eastAsia"/>
          <w:bCs/>
          <w:color w:val="000000"/>
          <w:sz w:val="24"/>
        </w:rPr>
        <w:t>、已有转学经历者；</w:t>
      </w:r>
    </w:p>
    <w:p w:rsidR="0078117F" w:rsidRDefault="0078117F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4</w:t>
      </w:r>
      <w:r>
        <w:rPr>
          <w:rFonts w:hint="eastAsia"/>
          <w:bCs/>
          <w:color w:val="000000"/>
          <w:sz w:val="24"/>
        </w:rPr>
        <w:t>、以外国语言文学类专业保送的学生、艺术类专业的学生、航海类专业（航海技术专业、轮机工程专业）的学生；</w:t>
      </w:r>
    </w:p>
    <w:p w:rsidR="0078117F" w:rsidRDefault="002A4CCB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5</w:t>
      </w:r>
      <w:r w:rsidR="0078117F">
        <w:rPr>
          <w:rFonts w:hint="eastAsia"/>
          <w:bCs/>
          <w:color w:val="000000"/>
          <w:sz w:val="24"/>
        </w:rPr>
        <w:t>、国际教育学院学生</w:t>
      </w:r>
      <w:bookmarkStart w:id="0" w:name="_Hlk100305098"/>
      <w:r w:rsidR="0078117F">
        <w:rPr>
          <w:rFonts w:hint="eastAsia"/>
          <w:bCs/>
          <w:color w:val="000000"/>
          <w:sz w:val="24"/>
        </w:rPr>
        <w:t>；</w:t>
      </w:r>
      <w:bookmarkEnd w:id="0"/>
    </w:p>
    <w:p w:rsidR="0078117F" w:rsidRDefault="002A4CCB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6</w:t>
      </w:r>
      <w:r w:rsidR="0078117F">
        <w:rPr>
          <w:rFonts w:hint="eastAsia"/>
          <w:bCs/>
          <w:color w:val="000000"/>
          <w:sz w:val="24"/>
        </w:rPr>
        <w:t>、艾克斯马赛学院学生</w:t>
      </w:r>
      <w:r>
        <w:rPr>
          <w:rFonts w:hint="eastAsia"/>
          <w:bCs/>
          <w:color w:val="000000"/>
          <w:sz w:val="24"/>
        </w:rPr>
        <w:t>；</w:t>
      </w:r>
    </w:p>
    <w:p w:rsidR="002A4CCB" w:rsidRPr="002A4CCB" w:rsidRDefault="002A4CCB" w:rsidP="002A4CCB">
      <w:pPr>
        <w:snapToGrid w:val="0"/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7</w:t>
      </w:r>
      <w:r>
        <w:rPr>
          <w:rFonts w:hint="eastAsia"/>
          <w:bCs/>
          <w:color w:val="000000"/>
          <w:sz w:val="24"/>
        </w:rPr>
        <w:t>、自主招生类计划考生。</w:t>
      </w:r>
      <w:r>
        <w:rPr>
          <w:bCs/>
          <w:color w:val="000000"/>
          <w:sz w:val="24"/>
        </w:rPr>
        <w:t xml:space="preserve"> </w:t>
      </w:r>
    </w:p>
    <w:p w:rsidR="0078117F" w:rsidRPr="00473674" w:rsidRDefault="0078117F">
      <w:pPr>
        <w:snapToGrid w:val="0"/>
        <w:spacing w:line="360" w:lineRule="auto"/>
        <w:rPr>
          <w:b/>
          <w:bCs/>
          <w:color w:val="000000"/>
          <w:sz w:val="24"/>
        </w:rPr>
      </w:pPr>
      <w:r w:rsidRPr="00473674">
        <w:rPr>
          <w:rFonts w:hint="eastAsia"/>
          <w:b/>
          <w:bCs/>
          <w:color w:val="000000"/>
          <w:sz w:val="24"/>
        </w:rPr>
        <w:t>四、</w:t>
      </w:r>
      <w:r w:rsidRPr="00473674">
        <w:rPr>
          <w:b/>
          <w:bCs/>
          <w:color w:val="000000"/>
          <w:sz w:val="24"/>
        </w:rPr>
        <w:t>考核办法及接收原则</w:t>
      </w:r>
    </w:p>
    <w:p w:rsidR="0048469D" w:rsidRPr="00473674" w:rsidRDefault="0048469D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 w:rsidRPr="00473674">
        <w:rPr>
          <w:rFonts w:hint="eastAsia"/>
          <w:bCs/>
          <w:color w:val="000000"/>
          <w:sz w:val="24"/>
        </w:rPr>
        <w:t>1</w:t>
      </w:r>
      <w:r w:rsidRPr="00473674">
        <w:rPr>
          <w:rFonts w:hint="eastAsia"/>
          <w:bCs/>
          <w:color w:val="000000"/>
          <w:sz w:val="24"/>
        </w:rPr>
        <w:t>、材料类专业接收</w:t>
      </w:r>
      <w:r w:rsidR="00F76BF0" w:rsidRPr="00473674">
        <w:rPr>
          <w:rFonts w:hint="eastAsia"/>
          <w:bCs/>
          <w:color w:val="000000"/>
          <w:sz w:val="24"/>
        </w:rPr>
        <w:t>：</w:t>
      </w:r>
      <w:r w:rsidRPr="00473674">
        <w:rPr>
          <w:rFonts w:hint="eastAsia"/>
          <w:bCs/>
          <w:color w:val="000000"/>
          <w:sz w:val="24"/>
        </w:rPr>
        <w:t>限</w:t>
      </w:r>
      <w:bookmarkStart w:id="1" w:name="_Hlk100916644"/>
      <w:proofErr w:type="gramStart"/>
      <w:r w:rsidRPr="00473674">
        <w:rPr>
          <w:rFonts w:hint="eastAsia"/>
          <w:bCs/>
          <w:color w:val="000000"/>
          <w:sz w:val="24"/>
        </w:rPr>
        <w:t>高考非综改</w:t>
      </w:r>
      <w:proofErr w:type="gramEnd"/>
      <w:r w:rsidRPr="00473674">
        <w:rPr>
          <w:rFonts w:hint="eastAsia"/>
          <w:bCs/>
          <w:color w:val="000000"/>
          <w:sz w:val="24"/>
        </w:rPr>
        <w:t>省份科类为理工科</w:t>
      </w:r>
      <w:r w:rsidR="00F76BF0" w:rsidRPr="00473674">
        <w:rPr>
          <w:rFonts w:hint="eastAsia"/>
          <w:bCs/>
          <w:color w:val="000000"/>
          <w:sz w:val="24"/>
        </w:rPr>
        <w:t>、</w:t>
      </w:r>
      <w:r w:rsidRPr="00473674">
        <w:rPr>
          <w:rFonts w:hint="eastAsia"/>
          <w:bCs/>
          <w:color w:val="000000"/>
          <w:sz w:val="24"/>
        </w:rPr>
        <w:t>或“</w:t>
      </w:r>
      <w:r w:rsidRPr="00473674">
        <w:rPr>
          <w:rFonts w:hint="eastAsia"/>
          <w:bCs/>
          <w:color w:val="000000"/>
          <w:sz w:val="24"/>
        </w:rPr>
        <w:t>3</w:t>
      </w:r>
      <w:r w:rsidRPr="00473674">
        <w:rPr>
          <w:bCs/>
          <w:color w:val="000000"/>
          <w:sz w:val="24"/>
        </w:rPr>
        <w:t>+3</w:t>
      </w:r>
      <w:r w:rsidRPr="00473674">
        <w:rPr>
          <w:rFonts w:hint="eastAsia"/>
          <w:bCs/>
          <w:color w:val="000000"/>
          <w:sz w:val="24"/>
        </w:rPr>
        <w:t>”模式高考科目为物理</w:t>
      </w:r>
      <w:bookmarkEnd w:id="1"/>
      <w:r w:rsidR="00F76BF0" w:rsidRPr="00473674">
        <w:rPr>
          <w:rFonts w:hint="eastAsia"/>
          <w:bCs/>
          <w:color w:val="000000"/>
          <w:sz w:val="24"/>
        </w:rPr>
        <w:t>、</w:t>
      </w:r>
      <w:bookmarkStart w:id="2" w:name="_Hlk100916944"/>
      <w:r w:rsidRPr="00473674">
        <w:rPr>
          <w:rFonts w:hint="eastAsia"/>
          <w:bCs/>
          <w:color w:val="000000"/>
          <w:sz w:val="24"/>
        </w:rPr>
        <w:t>或“</w:t>
      </w:r>
      <w:r w:rsidRPr="00473674">
        <w:rPr>
          <w:rFonts w:hint="eastAsia"/>
          <w:bCs/>
          <w:color w:val="000000"/>
          <w:sz w:val="24"/>
        </w:rPr>
        <w:t>3</w:t>
      </w:r>
      <w:r w:rsidRPr="00473674">
        <w:rPr>
          <w:bCs/>
          <w:color w:val="000000"/>
          <w:sz w:val="24"/>
        </w:rPr>
        <w:t>+1+2</w:t>
      </w:r>
      <w:r w:rsidRPr="00473674">
        <w:rPr>
          <w:rFonts w:hint="eastAsia"/>
          <w:bCs/>
          <w:color w:val="000000"/>
          <w:sz w:val="24"/>
        </w:rPr>
        <w:t>”模式</w:t>
      </w:r>
      <w:r w:rsidR="00F76BF0" w:rsidRPr="00473674">
        <w:rPr>
          <w:rFonts w:hint="eastAsia"/>
          <w:bCs/>
          <w:color w:val="000000"/>
          <w:sz w:val="24"/>
        </w:rPr>
        <w:t>首选科目</w:t>
      </w:r>
      <w:r w:rsidRPr="00473674">
        <w:rPr>
          <w:rFonts w:hint="eastAsia"/>
          <w:bCs/>
          <w:color w:val="000000"/>
          <w:sz w:val="24"/>
        </w:rPr>
        <w:t>为物理</w:t>
      </w:r>
      <w:bookmarkEnd w:id="2"/>
      <w:r w:rsidR="00F76BF0" w:rsidRPr="00473674">
        <w:rPr>
          <w:rFonts w:hint="eastAsia"/>
          <w:bCs/>
          <w:color w:val="000000"/>
          <w:sz w:val="24"/>
        </w:rPr>
        <w:t>+</w:t>
      </w:r>
      <w:r w:rsidRPr="00473674">
        <w:rPr>
          <w:rFonts w:hint="eastAsia"/>
          <w:bCs/>
          <w:color w:val="000000"/>
          <w:sz w:val="24"/>
        </w:rPr>
        <w:t>再选</w:t>
      </w:r>
      <w:r w:rsidR="00F76BF0" w:rsidRPr="00473674">
        <w:rPr>
          <w:rFonts w:hint="eastAsia"/>
          <w:bCs/>
          <w:color w:val="000000"/>
          <w:sz w:val="24"/>
        </w:rPr>
        <w:t>科目</w:t>
      </w:r>
      <w:r w:rsidRPr="00473674">
        <w:rPr>
          <w:rFonts w:hint="eastAsia"/>
          <w:bCs/>
          <w:color w:val="000000"/>
          <w:sz w:val="24"/>
        </w:rPr>
        <w:t>为化学。</w:t>
      </w:r>
    </w:p>
    <w:p w:rsidR="0048469D" w:rsidRDefault="0048469D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 w:rsidRPr="00473674">
        <w:rPr>
          <w:rFonts w:hint="eastAsia"/>
          <w:bCs/>
          <w:color w:val="000000"/>
          <w:sz w:val="24"/>
        </w:rPr>
        <w:t xml:space="preserve"> </w:t>
      </w:r>
      <w:r w:rsidRPr="00473674">
        <w:rPr>
          <w:bCs/>
          <w:color w:val="000000"/>
          <w:sz w:val="24"/>
        </w:rPr>
        <w:t xml:space="preserve"> </w:t>
      </w:r>
      <w:r w:rsidRPr="00473674">
        <w:rPr>
          <w:rFonts w:hint="eastAsia"/>
          <w:bCs/>
          <w:color w:val="000000"/>
          <w:sz w:val="24"/>
        </w:rPr>
        <w:t>材料成型及控制工程专业接收</w:t>
      </w:r>
      <w:r w:rsidR="00F76BF0" w:rsidRPr="00473674">
        <w:rPr>
          <w:rFonts w:hint="eastAsia"/>
          <w:bCs/>
          <w:color w:val="000000"/>
          <w:sz w:val="24"/>
        </w:rPr>
        <w:t>：限</w:t>
      </w:r>
      <w:proofErr w:type="gramStart"/>
      <w:r w:rsidRPr="00473674">
        <w:rPr>
          <w:rFonts w:hint="eastAsia"/>
          <w:bCs/>
          <w:color w:val="000000"/>
          <w:sz w:val="24"/>
        </w:rPr>
        <w:t>高考非综改</w:t>
      </w:r>
      <w:proofErr w:type="gramEnd"/>
      <w:r w:rsidRPr="00473674">
        <w:rPr>
          <w:rFonts w:hint="eastAsia"/>
          <w:bCs/>
          <w:color w:val="000000"/>
          <w:sz w:val="24"/>
        </w:rPr>
        <w:t>省份科类为理工科</w:t>
      </w:r>
      <w:r w:rsidR="00F76BF0" w:rsidRPr="00473674">
        <w:rPr>
          <w:rFonts w:hint="eastAsia"/>
          <w:bCs/>
          <w:color w:val="000000"/>
          <w:sz w:val="24"/>
        </w:rPr>
        <w:t>、</w:t>
      </w:r>
      <w:r w:rsidRPr="00473674">
        <w:rPr>
          <w:rFonts w:hint="eastAsia"/>
          <w:bCs/>
          <w:color w:val="000000"/>
          <w:sz w:val="24"/>
        </w:rPr>
        <w:t>或“</w:t>
      </w:r>
      <w:r w:rsidRPr="00473674">
        <w:rPr>
          <w:rFonts w:hint="eastAsia"/>
          <w:bCs/>
          <w:color w:val="000000"/>
          <w:sz w:val="24"/>
        </w:rPr>
        <w:t>3</w:t>
      </w:r>
      <w:r w:rsidRPr="00473674">
        <w:rPr>
          <w:bCs/>
          <w:color w:val="000000"/>
          <w:sz w:val="24"/>
        </w:rPr>
        <w:t>+3</w:t>
      </w:r>
      <w:r w:rsidRPr="00473674">
        <w:rPr>
          <w:rFonts w:hint="eastAsia"/>
          <w:bCs/>
          <w:color w:val="000000"/>
          <w:sz w:val="24"/>
        </w:rPr>
        <w:t>”模式高考科目为物理</w:t>
      </w:r>
      <w:r w:rsidR="00F76BF0" w:rsidRPr="00473674">
        <w:rPr>
          <w:rFonts w:hint="eastAsia"/>
          <w:bCs/>
          <w:color w:val="000000"/>
          <w:sz w:val="24"/>
        </w:rPr>
        <w:t>、或“</w:t>
      </w:r>
      <w:r w:rsidR="00F76BF0" w:rsidRPr="00473674">
        <w:rPr>
          <w:rFonts w:hint="eastAsia"/>
          <w:bCs/>
          <w:color w:val="000000"/>
          <w:sz w:val="24"/>
        </w:rPr>
        <w:t>3</w:t>
      </w:r>
      <w:r w:rsidR="00F76BF0" w:rsidRPr="00473674">
        <w:rPr>
          <w:bCs/>
          <w:color w:val="000000"/>
          <w:sz w:val="24"/>
        </w:rPr>
        <w:t>+1+2</w:t>
      </w:r>
      <w:r w:rsidR="00F76BF0" w:rsidRPr="00473674">
        <w:rPr>
          <w:rFonts w:hint="eastAsia"/>
          <w:bCs/>
          <w:color w:val="000000"/>
          <w:sz w:val="24"/>
        </w:rPr>
        <w:t>”模式首选科目为物理。</w:t>
      </w:r>
    </w:p>
    <w:p w:rsidR="0078117F" w:rsidRDefault="0048469D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2</w:t>
      </w:r>
      <w:r w:rsidR="0078117F">
        <w:rPr>
          <w:rFonts w:hint="eastAsia"/>
          <w:bCs/>
          <w:color w:val="000000"/>
          <w:sz w:val="24"/>
        </w:rPr>
        <w:t>、综合成绩计算方式：</w:t>
      </w:r>
    </w:p>
    <w:p w:rsidR="0078117F" w:rsidRDefault="0078117F">
      <w:pPr>
        <w:adjustRightInd w:val="0"/>
        <w:snapToGrid w:val="0"/>
        <w:spacing w:line="360" w:lineRule="auto"/>
        <w:ind w:firstLine="420"/>
        <w:jc w:val="center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综合成绩</w:t>
      </w:r>
      <w:r>
        <w:rPr>
          <w:rFonts w:hint="eastAsia"/>
          <w:bCs/>
          <w:color w:val="000000"/>
          <w:sz w:val="24"/>
        </w:rPr>
        <w:t xml:space="preserve"> = </w:t>
      </w:r>
      <w:r>
        <w:rPr>
          <w:bCs/>
          <w:color w:val="000000"/>
          <w:sz w:val="24"/>
        </w:rPr>
        <w:t>第一学期</w:t>
      </w:r>
      <w:r>
        <w:rPr>
          <w:rFonts w:hint="eastAsia"/>
          <w:bCs/>
          <w:color w:val="000000"/>
          <w:sz w:val="24"/>
        </w:rPr>
        <w:t>课程</w:t>
      </w:r>
      <w:r>
        <w:rPr>
          <w:bCs/>
          <w:color w:val="000000"/>
          <w:sz w:val="24"/>
        </w:rPr>
        <w:t>的平均成绩</w:t>
      </w:r>
      <w:r>
        <w:rPr>
          <w:bCs/>
          <w:color w:val="000000"/>
          <w:sz w:val="24"/>
        </w:rPr>
        <w:sym w:font="Symbol" w:char="F0B4"/>
      </w:r>
      <w:r>
        <w:rPr>
          <w:bCs/>
          <w:color w:val="000000"/>
          <w:sz w:val="24"/>
        </w:rPr>
        <w:t>0.</w:t>
      </w:r>
      <w:r>
        <w:rPr>
          <w:rFonts w:hint="eastAsia"/>
          <w:bCs/>
          <w:color w:val="000000"/>
          <w:sz w:val="24"/>
        </w:rPr>
        <w:t>7</w:t>
      </w:r>
      <w:r>
        <w:rPr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+</w:t>
      </w:r>
      <w:r>
        <w:rPr>
          <w:rFonts w:hint="eastAsia"/>
          <w:bCs/>
          <w:color w:val="000000"/>
          <w:sz w:val="24"/>
        </w:rPr>
        <w:t xml:space="preserve"> (</w:t>
      </w:r>
      <w:r>
        <w:rPr>
          <w:bCs/>
          <w:color w:val="000000"/>
          <w:sz w:val="24"/>
        </w:rPr>
        <w:t>英语成绩</w:t>
      </w:r>
      <w:r>
        <w:rPr>
          <w:bCs/>
          <w:color w:val="000000"/>
          <w:sz w:val="24"/>
        </w:rPr>
        <w:t>+</w:t>
      </w:r>
      <w:r>
        <w:rPr>
          <w:bCs/>
          <w:color w:val="000000"/>
          <w:sz w:val="24"/>
        </w:rPr>
        <w:t>高数成绩</w:t>
      </w:r>
      <w:r>
        <w:rPr>
          <w:rFonts w:hint="eastAsia"/>
          <w:bCs/>
          <w:color w:val="000000"/>
          <w:sz w:val="24"/>
        </w:rPr>
        <w:t>)</w:t>
      </w:r>
      <w:r>
        <w:rPr>
          <w:bCs/>
          <w:color w:val="000000"/>
          <w:sz w:val="24"/>
        </w:rPr>
        <w:t>÷2</w:t>
      </w:r>
      <w:r>
        <w:rPr>
          <w:bCs/>
          <w:color w:val="000000"/>
          <w:sz w:val="24"/>
        </w:rPr>
        <w:sym w:font="Symbol" w:char="F0B4"/>
      </w:r>
      <w:r>
        <w:rPr>
          <w:bCs/>
          <w:color w:val="000000"/>
          <w:sz w:val="24"/>
        </w:rPr>
        <w:t>0.25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（其中“高等数学</w:t>
      </w:r>
      <w:r>
        <w:rPr>
          <w:rFonts w:hint="eastAsia"/>
          <w:bCs/>
          <w:color w:val="000000"/>
          <w:sz w:val="24"/>
        </w:rPr>
        <w:t>C</w:t>
      </w:r>
      <w:r>
        <w:rPr>
          <w:rFonts w:hint="eastAsia"/>
          <w:bCs/>
          <w:color w:val="000000"/>
          <w:sz w:val="24"/>
        </w:rPr>
        <w:t>”</w:t>
      </w:r>
      <w:r>
        <w:rPr>
          <w:bCs/>
          <w:color w:val="000000"/>
          <w:sz w:val="24"/>
        </w:rPr>
        <w:t>成绩按照</w:t>
      </w:r>
      <w:r>
        <w:rPr>
          <w:rFonts w:hint="eastAsia"/>
          <w:bCs/>
          <w:color w:val="000000"/>
          <w:sz w:val="24"/>
        </w:rPr>
        <w:t>该</w:t>
      </w:r>
      <w:r>
        <w:rPr>
          <w:bCs/>
          <w:color w:val="000000"/>
          <w:sz w:val="24"/>
        </w:rPr>
        <w:t>课程</w:t>
      </w:r>
      <w:r>
        <w:rPr>
          <w:rFonts w:hint="eastAsia"/>
          <w:bCs/>
          <w:color w:val="000000"/>
          <w:sz w:val="24"/>
        </w:rPr>
        <w:t>成绩</w:t>
      </w:r>
      <w:r>
        <w:rPr>
          <w:bCs/>
          <w:color w:val="000000"/>
          <w:sz w:val="24"/>
        </w:rPr>
        <w:t>的</w:t>
      </w:r>
      <w:r>
        <w:rPr>
          <w:bCs/>
          <w:color w:val="000000"/>
          <w:sz w:val="24"/>
        </w:rPr>
        <w:t>80%</w:t>
      </w:r>
      <w:r>
        <w:rPr>
          <w:bCs/>
          <w:color w:val="000000"/>
          <w:sz w:val="24"/>
        </w:rPr>
        <w:t>进行折算</w:t>
      </w:r>
      <w:r>
        <w:rPr>
          <w:rFonts w:hint="eastAsia"/>
          <w:bCs/>
          <w:color w:val="000000"/>
          <w:sz w:val="24"/>
        </w:rPr>
        <w:t>）。</w:t>
      </w:r>
    </w:p>
    <w:p w:rsidR="0078117F" w:rsidRDefault="0048469D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3</w:t>
      </w:r>
      <w:r w:rsidR="0078117F">
        <w:rPr>
          <w:rFonts w:hint="eastAsia"/>
          <w:bCs/>
          <w:color w:val="000000"/>
          <w:sz w:val="24"/>
        </w:rPr>
        <w:t>、接收原则：</w:t>
      </w:r>
      <w:r w:rsidR="0078117F">
        <w:rPr>
          <w:bCs/>
          <w:color w:val="000000"/>
          <w:sz w:val="24"/>
        </w:rPr>
        <w:t>按</w:t>
      </w:r>
      <w:r w:rsidR="0078117F">
        <w:rPr>
          <w:rFonts w:hint="eastAsia"/>
          <w:bCs/>
          <w:color w:val="000000"/>
          <w:sz w:val="24"/>
        </w:rPr>
        <w:t>学生综合</w:t>
      </w:r>
      <w:r w:rsidR="0078117F">
        <w:rPr>
          <w:bCs/>
          <w:color w:val="000000"/>
          <w:sz w:val="24"/>
        </w:rPr>
        <w:t>成绩排名，择优</w:t>
      </w:r>
      <w:r w:rsidR="0078117F">
        <w:rPr>
          <w:rFonts w:hint="eastAsia"/>
          <w:bCs/>
          <w:color w:val="000000"/>
          <w:sz w:val="24"/>
        </w:rPr>
        <w:t>遴选</w:t>
      </w:r>
      <w:r w:rsidR="0078117F">
        <w:rPr>
          <w:bCs/>
          <w:color w:val="000000"/>
          <w:sz w:val="24"/>
        </w:rPr>
        <w:t>。</w:t>
      </w:r>
    </w:p>
    <w:p w:rsidR="0078117F" w:rsidRDefault="0048469D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4</w:t>
      </w:r>
      <w:r w:rsidR="0078117F">
        <w:rPr>
          <w:rFonts w:hint="eastAsia"/>
          <w:bCs/>
          <w:color w:val="000000"/>
          <w:sz w:val="24"/>
        </w:rPr>
        <w:t>、</w:t>
      </w:r>
      <w:r w:rsidR="0078117F">
        <w:rPr>
          <w:bCs/>
          <w:color w:val="000000"/>
          <w:sz w:val="24"/>
        </w:rPr>
        <w:t>转入人数与自然班原有人数</w:t>
      </w:r>
      <w:r w:rsidR="0078117F">
        <w:rPr>
          <w:rFonts w:hint="eastAsia"/>
          <w:bCs/>
          <w:color w:val="000000"/>
          <w:sz w:val="24"/>
        </w:rPr>
        <w:t>之和</w:t>
      </w:r>
      <w:r w:rsidR="0078117F">
        <w:rPr>
          <w:bCs/>
          <w:color w:val="000000"/>
          <w:sz w:val="24"/>
        </w:rPr>
        <w:t>原则上不超过</w:t>
      </w:r>
      <w:r w:rsidR="0078117F">
        <w:rPr>
          <w:rFonts w:hint="eastAsia"/>
          <w:bCs/>
          <w:color w:val="000000"/>
          <w:sz w:val="24"/>
        </w:rPr>
        <w:t>35</w:t>
      </w:r>
      <w:r w:rsidR="0078117F">
        <w:rPr>
          <w:bCs/>
          <w:color w:val="000000"/>
          <w:sz w:val="24"/>
        </w:rPr>
        <w:t>人</w:t>
      </w:r>
      <w:r w:rsidR="0078117F">
        <w:rPr>
          <w:rFonts w:hint="eastAsia"/>
          <w:bCs/>
          <w:color w:val="000000"/>
          <w:sz w:val="24"/>
        </w:rPr>
        <w:t>；第一志愿人数超过专业计划接收人数时，不接收第二志愿。</w:t>
      </w:r>
    </w:p>
    <w:p w:rsidR="0078117F" w:rsidRDefault="00F76BF0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5</w:t>
      </w:r>
      <w:r w:rsidR="0078117F" w:rsidRPr="007E11E7">
        <w:rPr>
          <w:rFonts w:hint="eastAsia"/>
          <w:bCs/>
          <w:color w:val="000000"/>
          <w:sz w:val="24"/>
        </w:rPr>
        <w:t>、文科专业学生转入材料学院须降级学习。</w:t>
      </w:r>
    </w:p>
    <w:p w:rsidR="0078117F" w:rsidRDefault="0078117F">
      <w:pPr>
        <w:snapToGrid w:val="0"/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五</w:t>
      </w:r>
      <w:r>
        <w:rPr>
          <w:b/>
          <w:bCs/>
          <w:color w:val="000000"/>
          <w:sz w:val="24"/>
        </w:rPr>
        <w:t>、转专业程序</w:t>
      </w:r>
      <w:r>
        <w:rPr>
          <w:rFonts w:hint="eastAsia"/>
          <w:b/>
          <w:bCs/>
          <w:color w:val="000000"/>
          <w:sz w:val="24"/>
        </w:rPr>
        <w:t>及时间安排</w:t>
      </w:r>
    </w:p>
    <w:p w:rsidR="003071BB" w:rsidRPr="00485DBD" w:rsidRDefault="0078117F" w:rsidP="003071BB">
      <w:pPr>
        <w:adjustRightInd w:val="0"/>
        <w:snapToGrid w:val="0"/>
        <w:spacing w:line="360" w:lineRule="auto"/>
        <w:ind w:firstLine="420"/>
        <w:rPr>
          <w:rFonts w:ascii="宋体" w:hAnsi="宋体"/>
          <w:bCs/>
          <w:color w:val="000000"/>
          <w:sz w:val="24"/>
        </w:rPr>
      </w:pPr>
      <w:r w:rsidRPr="003071BB">
        <w:rPr>
          <w:rFonts w:ascii="宋体" w:hAnsi="宋体" w:hint="eastAsia"/>
          <w:bCs/>
          <w:color w:val="000000"/>
          <w:sz w:val="24"/>
        </w:rPr>
        <w:t>1、学校转专业报名工作采用网上报名的方</w:t>
      </w:r>
      <w:r w:rsidRPr="00A14151">
        <w:rPr>
          <w:bCs/>
          <w:color w:val="000000"/>
          <w:sz w:val="24"/>
        </w:rPr>
        <w:t>式。</w:t>
      </w:r>
      <w:r w:rsidRPr="00A14151">
        <w:rPr>
          <w:bCs/>
          <w:color w:val="000000"/>
          <w:sz w:val="24"/>
        </w:rPr>
        <w:t>202</w:t>
      </w:r>
      <w:r w:rsidR="00797D9B" w:rsidRPr="00A14151">
        <w:rPr>
          <w:bCs/>
          <w:color w:val="000000"/>
          <w:sz w:val="24"/>
        </w:rPr>
        <w:t>2</w:t>
      </w:r>
      <w:r w:rsidRPr="00A14151">
        <w:rPr>
          <w:bCs/>
          <w:color w:val="000000"/>
          <w:sz w:val="24"/>
        </w:rPr>
        <w:t>年</w:t>
      </w:r>
      <w:r w:rsidRPr="00A14151">
        <w:rPr>
          <w:bCs/>
          <w:color w:val="000000"/>
          <w:sz w:val="24"/>
        </w:rPr>
        <w:t>4</w:t>
      </w:r>
      <w:r w:rsidRPr="00A14151">
        <w:rPr>
          <w:bCs/>
          <w:color w:val="000000"/>
          <w:sz w:val="24"/>
        </w:rPr>
        <w:t>月</w:t>
      </w:r>
      <w:r w:rsidRPr="00A14151">
        <w:rPr>
          <w:bCs/>
          <w:color w:val="000000"/>
          <w:sz w:val="24"/>
        </w:rPr>
        <w:t>21</w:t>
      </w:r>
      <w:r w:rsidRPr="00A14151">
        <w:rPr>
          <w:bCs/>
          <w:color w:val="000000"/>
          <w:sz w:val="24"/>
        </w:rPr>
        <w:t>日－</w:t>
      </w:r>
      <w:r w:rsidRPr="00A14151">
        <w:rPr>
          <w:bCs/>
          <w:color w:val="000000"/>
          <w:sz w:val="24"/>
        </w:rPr>
        <w:t>4</w:t>
      </w:r>
      <w:r w:rsidRPr="00A14151">
        <w:rPr>
          <w:bCs/>
          <w:color w:val="000000"/>
          <w:sz w:val="24"/>
        </w:rPr>
        <w:t>月</w:t>
      </w:r>
      <w:r w:rsidRPr="00A14151">
        <w:rPr>
          <w:bCs/>
          <w:color w:val="000000"/>
          <w:sz w:val="24"/>
        </w:rPr>
        <w:t>27</w:t>
      </w:r>
      <w:r w:rsidRPr="00A14151">
        <w:rPr>
          <w:bCs/>
          <w:color w:val="000000"/>
          <w:sz w:val="24"/>
        </w:rPr>
        <w:t>日，</w:t>
      </w:r>
      <w:r w:rsidRPr="003071BB">
        <w:rPr>
          <w:rFonts w:ascii="宋体" w:hAnsi="宋体" w:hint="eastAsia"/>
          <w:bCs/>
          <w:color w:val="000000"/>
          <w:sz w:val="24"/>
        </w:rPr>
        <w:t>学生在学分制综合教务管理信息系统中提交转专业申请</w:t>
      </w:r>
      <w:r w:rsidR="003071BB" w:rsidRPr="00485DBD">
        <w:rPr>
          <w:rFonts w:ascii="宋体" w:hAnsi="宋体" w:hint="eastAsia"/>
          <w:bCs/>
          <w:color w:val="000000"/>
          <w:sz w:val="24"/>
        </w:rPr>
        <w:t>，并将</w:t>
      </w:r>
      <w:r w:rsidR="003071BB" w:rsidRPr="00485DBD">
        <w:rPr>
          <w:rFonts w:ascii="宋体" w:hAnsi="宋体" w:cs="Arial" w:hint="eastAsia"/>
          <w:color w:val="000000"/>
          <w:kern w:val="0"/>
          <w:sz w:val="24"/>
        </w:rPr>
        <w:t>签署了学院意见（盖学院公章）的审批表和在校期间的成绩单（盖学院公章）送到材料学院教学办，材料学院教学办在学分制综合教务管理信息系统中进行申请确认。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、申请转入</w:t>
      </w:r>
      <w:r w:rsidR="003D1152">
        <w:rPr>
          <w:rFonts w:hint="eastAsia"/>
          <w:bCs/>
          <w:color w:val="000000"/>
          <w:sz w:val="24"/>
        </w:rPr>
        <w:t>材料科学与工程</w:t>
      </w:r>
      <w:r>
        <w:rPr>
          <w:rFonts w:hint="eastAsia"/>
          <w:bCs/>
          <w:color w:val="000000"/>
          <w:sz w:val="24"/>
        </w:rPr>
        <w:t>专业的学生，</w:t>
      </w:r>
      <w:bookmarkStart w:id="3" w:name="_Hlk100817287"/>
      <w:r>
        <w:rPr>
          <w:rFonts w:hint="eastAsia"/>
          <w:bCs/>
          <w:color w:val="000000"/>
          <w:sz w:val="24"/>
        </w:rPr>
        <w:t>请备注专业（方向）名称：</w:t>
      </w:r>
      <w:bookmarkEnd w:id="3"/>
      <w:r>
        <w:rPr>
          <w:rFonts w:hint="eastAsia"/>
          <w:bCs/>
          <w:color w:val="000000"/>
          <w:sz w:val="24"/>
        </w:rPr>
        <w:t>材料科学与工程（材料科学方向）、材料科学与工程（材料</w:t>
      </w:r>
      <w:r w:rsidR="002502D4">
        <w:rPr>
          <w:rFonts w:hint="eastAsia"/>
          <w:bCs/>
          <w:color w:val="000000"/>
          <w:sz w:val="24"/>
        </w:rPr>
        <w:t>工程</w:t>
      </w:r>
      <w:r w:rsidR="002502D4">
        <w:rPr>
          <w:rFonts w:hint="eastAsia"/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方向）、材料科学与工程（材料</w:t>
      </w:r>
      <w:r w:rsidR="002502D4">
        <w:rPr>
          <w:rFonts w:hint="eastAsia"/>
          <w:bCs/>
          <w:color w:val="000000"/>
          <w:sz w:val="24"/>
        </w:rPr>
        <w:t>工程</w:t>
      </w:r>
      <w:r w:rsidR="002502D4">
        <w:rPr>
          <w:rFonts w:hint="eastAsia"/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方向）</w:t>
      </w:r>
      <w:r w:rsidR="002502D4">
        <w:rPr>
          <w:rFonts w:hint="eastAsia"/>
          <w:bCs/>
          <w:color w:val="000000"/>
          <w:sz w:val="24"/>
        </w:rPr>
        <w:t>。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3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202</w:t>
      </w:r>
      <w:r w:rsidR="00797D9B"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4</w:t>
      </w:r>
      <w:r>
        <w:rPr>
          <w:rFonts w:hint="eastAsia"/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29</w:t>
      </w:r>
      <w:r>
        <w:rPr>
          <w:rFonts w:hint="eastAsia"/>
          <w:bCs/>
          <w:color w:val="000000"/>
          <w:sz w:val="24"/>
        </w:rPr>
        <w:t>日－</w:t>
      </w:r>
      <w:r>
        <w:rPr>
          <w:rFonts w:hint="eastAsia"/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24</w:t>
      </w:r>
      <w:r>
        <w:rPr>
          <w:rFonts w:hint="eastAsia"/>
          <w:bCs/>
          <w:color w:val="000000"/>
          <w:sz w:val="24"/>
        </w:rPr>
        <w:t>日</w:t>
      </w:r>
      <w:r>
        <w:rPr>
          <w:bCs/>
          <w:color w:val="000000"/>
          <w:sz w:val="24"/>
        </w:rPr>
        <w:t>，</w:t>
      </w:r>
      <w:r>
        <w:rPr>
          <w:rFonts w:hint="eastAsia"/>
          <w:bCs/>
          <w:color w:val="000000"/>
          <w:sz w:val="24"/>
        </w:rPr>
        <w:t>材料</w:t>
      </w:r>
      <w:r>
        <w:rPr>
          <w:bCs/>
          <w:color w:val="000000"/>
          <w:sz w:val="24"/>
        </w:rPr>
        <w:t>学院组织考核</w:t>
      </w:r>
      <w:r>
        <w:rPr>
          <w:rFonts w:hint="eastAsia"/>
          <w:bCs/>
          <w:color w:val="000000"/>
          <w:sz w:val="24"/>
        </w:rPr>
        <w:t>。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4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color w:val="000000"/>
          <w:sz w:val="24"/>
        </w:rPr>
        <w:t>202</w:t>
      </w:r>
      <w:r w:rsidR="00797D9B"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18</w:t>
      </w:r>
      <w:r>
        <w:rPr>
          <w:rFonts w:hint="eastAsia"/>
          <w:bCs/>
          <w:color w:val="000000"/>
          <w:sz w:val="24"/>
        </w:rPr>
        <w:t>日前，材料学院完成第一志愿转入确认，</w:t>
      </w:r>
      <w:r>
        <w:rPr>
          <w:rFonts w:hint="eastAsia"/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24</w:t>
      </w:r>
      <w:r>
        <w:rPr>
          <w:rFonts w:hint="eastAsia"/>
          <w:bCs/>
          <w:color w:val="000000"/>
          <w:sz w:val="24"/>
        </w:rPr>
        <w:t>日前完成第二志愿转入确认，并将数据上报教务处。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、学校公示“拟批准转专业学生名单”后，因个人原因要放弃的，需在学校公</w:t>
      </w:r>
      <w:r>
        <w:rPr>
          <w:rFonts w:hint="eastAsia"/>
          <w:bCs/>
          <w:color w:val="000000"/>
          <w:sz w:val="24"/>
        </w:rPr>
        <w:lastRenderedPageBreak/>
        <w:t>示</w:t>
      </w:r>
      <w:r w:rsidR="001F041B">
        <w:rPr>
          <w:rFonts w:hint="eastAsia"/>
          <w:bCs/>
          <w:color w:val="000000"/>
          <w:sz w:val="24"/>
        </w:rPr>
        <w:t>一</w:t>
      </w:r>
      <w:r>
        <w:rPr>
          <w:rFonts w:hint="eastAsia"/>
          <w:bCs/>
          <w:color w:val="000000"/>
          <w:sz w:val="24"/>
        </w:rPr>
        <w:t>周内（</w:t>
      </w:r>
      <w:r>
        <w:rPr>
          <w:b/>
          <w:bCs/>
          <w:color w:val="000000"/>
          <w:sz w:val="24"/>
        </w:rPr>
        <w:t>6</w:t>
      </w:r>
      <w:r>
        <w:rPr>
          <w:rFonts w:hint="eastAsia"/>
          <w:b/>
          <w:bCs/>
          <w:color w:val="000000"/>
          <w:sz w:val="24"/>
        </w:rPr>
        <w:t>月</w:t>
      </w:r>
      <w:r w:rsidR="002A4CCB">
        <w:rPr>
          <w:b/>
          <w:bCs/>
          <w:color w:val="000000"/>
          <w:sz w:val="24"/>
        </w:rPr>
        <w:t>7</w:t>
      </w:r>
      <w:r>
        <w:rPr>
          <w:rFonts w:hint="eastAsia"/>
          <w:b/>
          <w:bCs/>
          <w:color w:val="000000"/>
          <w:sz w:val="24"/>
        </w:rPr>
        <w:t>日</w:t>
      </w:r>
      <w:r>
        <w:rPr>
          <w:rFonts w:hint="eastAsia"/>
          <w:b/>
          <w:bCs/>
          <w:color w:val="000000"/>
          <w:sz w:val="24"/>
        </w:rPr>
        <w:t>1</w:t>
      </w:r>
      <w:r>
        <w:rPr>
          <w:b/>
          <w:bCs/>
          <w:color w:val="000000"/>
          <w:sz w:val="24"/>
        </w:rPr>
        <w:t>7</w:t>
      </w:r>
      <w:r>
        <w:rPr>
          <w:rFonts w:hint="eastAsia"/>
          <w:b/>
          <w:bCs/>
          <w:color w:val="000000"/>
          <w:sz w:val="24"/>
        </w:rPr>
        <w:t>:0</w:t>
      </w:r>
      <w:r>
        <w:rPr>
          <w:b/>
          <w:bCs/>
          <w:color w:val="000000"/>
          <w:sz w:val="24"/>
        </w:rPr>
        <w:t>0</w:t>
      </w:r>
      <w:r>
        <w:rPr>
          <w:rFonts w:hint="eastAsia"/>
          <w:b/>
          <w:bCs/>
          <w:color w:val="000000"/>
          <w:sz w:val="24"/>
        </w:rPr>
        <w:t>前</w:t>
      </w:r>
      <w:r>
        <w:rPr>
          <w:rFonts w:hint="eastAsia"/>
          <w:bCs/>
          <w:color w:val="000000"/>
          <w:sz w:val="24"/>
        </w:rPr>
        <w:t>）向学校教务处提出放弃请求，逾期不再受理。</w:t>
      </w:r>
    </w:p>
    <w:p w:rsidR="0078117F" w:rsidRPr="00064670" w:rsidRDefault="0078117F">
      <w:pPr>
        <w:adjustRightInd w:val="0"/>
        <w:snapToGrid w:val="0"/>
        <w:spacing w:line="360" w:lineRule="auto"/>
        <w:ind w:firstLine="420"/>
        <w:rPr>
          <w:bCs/>
          <w:sz w:val="24"/>
        </w:rPr>
      </w:pPr>
      <w:r>
        <w:rPr>
          <w:rFonts w:hint="eastAsia"/>
          <w:bCs/>
          <w:color w:val="000000"/>
          <w:sz w:val="24"/>
        </w:rPr>
        <w:t>6</w:t>
      </w:r>
      <w:r>
        <w:rPr>
          <w:rFonts w:hint="eastAsia"/>
          <w:bCs/>
          <w:color w:val="000000"/>
          <w:sz w:val="24"/>
        </w:rPr>
        <w:t>、</w:t>
      </w:r>
      <w:r>
        <w:rPr>
          <w:bCs/>
          <w:color w:val="000000"/>
          <w:sz w:val="24"/>
        </w:rPr>
        <w:t>在申请转专业期间，学生应安心在</w:t>
      </w:r>
      <w:proofErr w:type="gramStart"/>
      <w:r>
        <w:rPr>
          <w:bCs/>
          <w:color w:val="000000"/>
          <w:sz w:val="24"/>
        </w:rPr>
        <w:t>现专业</w:t>
      </w:r>
      <w:proofErr w:type="gramEnd"/>
      <w:r>
        <w:rPr>
          <w:bCs/>
          <w:color w:val="000000"/>
          <w:sz w:val="24"/>
        </w:rPr>
        <w:t>学习并参加期末考试</w:t>
      </w:r>
      <w:r w:rsidRPr="00064670">
        <w:rPr>
          <w:rFonts w:hint="eastAsia"/>
          <w:b/>
          <w:bCs/>
          <w:sz w:val="24"/>
        </w:rPr>
        <w:t>；</w:t>
      </w:r>
      <w:r w:rsidRPr="00064670">
        <w:rPr>
          <w:bCs/>
          <w:sz w:val="24"/>
        </w:rPr>
        <w:t>正式转专业</w:t>
      </w:r>
      <w:r w:rsidRPr="00064670">
        <w:rPr>
          <w:b/>
          <w:bCs/>
          <w:color w:val="FF0000"/>
          <w:sz w:val="24"/>
        </w:rPr>
        <w:t>（</w:t>
      </w:r>
      <w:r w:rsidRPr="00064670">
        <w:rPr>
          <w:b/>
          <w:bCs/>
          <w:color w:val="FF0000"/>
          <w:sz w:val="24"/>
        </w:rPr>
        <w:t>20</w:t>
      </w:r>
      <w:r w:rsidRPr="00064670">
        <w:rPr>
          <w:rFonts w:hint="eastAsia"/>
          <w:b/>
          <w:bCs/>
          <w:color w:val="FF0000"/>
          <w:sz w:val="24"/>
        </w:rPr>
        <w:t>2</w:t>
      </w:r>
      <w:r w:rsidR="00797D9B">
        <w:rPr>
          <w:b/>
          <w:bCs/>
          <w:color w:val="FF0000"/>
          <w:sz w:val="24"/>
        </w:rPr>
        <w:t>2</w:t>
      </w:r>
      <w:r w:rsidRPr="00064670">
        <w:rPr>
          <w:b/>
          <w:bCs/>
          <w:color w:val="FF0000"/>
          <w:sz w:val="24"/>
        </w:rPr>
        <w:t>年</w:t>
      </w:r>
      <w:r w:rsidRPr="00064670">
        <w:rPr>
          <w:b/>
          <w:bCs/>
          <w:color w:val="FF0000"/>
          <w:sz w:val="24"/>
        </w:rPr>
        <w:t>9</w:t>
      </w:r>
      <w:r w:rsidRPr="00064670">
        <w:rPr>
          <w:b/>
          <w:bCs/>
          <w:color w:val="FF0000"/>
          <w:sz w:val="24"/>
        </w:rPr>
        <w:t>月</w:t>
      </w:r>
      <w:r w:rsidRPr="00064670">
        <w:rPr>
          <w:b/>
          <w:bCs/>
          <w:color w:val="FF0000"/>
          <w:sz w:val="24"/>
        </w:rPr>
        <w:t>1</w:t>
      </w:r>
      <w:r w:rsidRPr="00064670">
        <w:rPr>
          <w:b/>
          <w:bCs/>
          <w:color w:val="FF0000"/>
          <w:sz w:val="24"/>
        </w:rPr>
        <w:t>日）</w:t>
      </w:r>
      <w:r w:rsidRPr="00064670">
        <w:rPr>
          <w:bCs/>
          <w:sz w:val="24"/>
        </w:rPr>
        <w:t>以前，</w:t>
      </w:r>
      <w:r w:rsidRPr="00064670">
        <w:rPr>
          <w:bCs/>
          <w:sz w:val="24"/>
        </w:rPr>
        <w:t>202</w:t>
      </w:r>
      <w:r w:rsidR="00797D9B">
        <w:rPr>
          <w:bCs/>
          <w:sz w:val="24"/>
        </w:rPr>
        <w:t>1</w:t>
      </w:r>
      <w:r w:rsidRPr="00064670">
        <w:rPr>
          <w:bCs/>
          <w:sz w:val="24"/>
        </w:rPr>
        <w:t>-20</w:t>
      </w:r>
      <w:r w:rsidRPr="00064670">
        <w:rPr>
          <w:rFonts w:hint="eastAsia"/>
          <w:bCs/>
          <w:sz w:val="24"/>
        </w:rPr>
        <w:t>2</w:t>
      </w:r>
      <w:r w:rsidR="00797D9B">
        <w:rPr>
          <w:bCs/>
          <w:sz w:val="24"/>
        </w:rPr>
        <w:t>2</w:t>
      </w:r>
      <w:r w:rsidRPr="00064670">
        <w:rPr>
          <w:bCs/>
          <w:sz w:val="24"/>
        </w:rPr>
        <w:t>学年第</w:t>
      </w:r>
      <w:r w:rsidRPr="00064670">
        <w:rPr>
          <w:bCs/>
          <w:sz w:val="24"/>
        </w:rPr>
        <w:t>2</w:t>
      </w:r>
      <w:r w:rsidRPr="00064670">
        <w:rPr>
          <w:bCs/>
          <w:sz w:val="24"/>
        </w:rPr>
        <w:t>学期</w:t>
      </w:r>
      <w:r w:rsidRPr="00064670">
        <w:rPr>
          <w:rFonts w:hint="eastAsia"/>
          <w:bCs/>
          <w:sz w:val="24"/>
        </w:rPr>
        <w:t>如有</w:t>
      </w:r>
      <w:r w:rsidRPr="00064670">
        <w:rPr>
          <w:b/>
          <w:bCs/>
          <w:color w:val="FF0000"/>
          <w:sz w:val="24"/>
        </w:rPr>
        <w:t>课程考核不合格</w:t>
      </w:r>
      <w:r w:rsidRPr="00064670">
        <w:rPr>
          <w:bCs/>
          <w:sz w:val="24"/>
        </w:rPr>
        <w:t>，</w:t>
      </w:r>
      <w:r w:rsidRPr="00064670">
        <w:rPr>
          <w:rFonts w:hint="eastAsia"/>
          <w:bCs/>
          <w:sz w:val="24"/>
        </w:rPr>
        <w:t>材料</w:t>
      </w:r>
      <w:r w:rsidRPr="00064670">
        <w:rPr>
          <w:bCs/>
          <w:sz w:val="24"/>
        </w:rPr>
        <w:t>学院</w:t>
      </w:r>
      <w:r w:rsidRPr="00064670">
        <w:rPr>
          <w:b/>
          <w:bCs/>
          <w:color w:val="FF0000"/>
          <w:sz w:val="24"/>
        </w:rPr>
        <w:t>将取消其转专业的资格</w:t>
      </w:r>
      <w:r w:rsidRPr="00485DBD">
        <w:rPr>
          <w:b/>
          <w:bCs/>
          <w:color w:val="000000"/>
          <w:sz w:val="24"/>
        </w:rPr>
        <w:t>。</w:t>
      </w:r>
    </w:p>
    <w:p w:rsidR="0078117F" w:rsidRDefault="0078117F"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7</w:t>
      </w:r>
      <w:r>
        <w:rPr>
          <w:rFonts w:hint="eastAsia"/>
          <w:bCs/>
          <w:color w:val="000000"/>
          <w:sz w:val="24"/>
        </w:rPr>
        <w:t>、转专业结果</w:t>
      </w:r>
      <w:r>
        <w:rPr>
          <w:rFonts w:hint="eastAsia"/>
          <w:bCs/>
          <w:color w:val="000000"/>
          <w:sz w:val="24"/>
        </w:rPr>
        <w:t>9</w:t>
      </w:r>
      <w:r>
        <w:rPr>
          <w:rFonts w:hint="eastAsia"/>
          <w:bCs/>
          <w:color w:val="000000"/>
          <w:sz w:val="24"/>
        </w:rPr>
        <w:t>月初经学校正式批准后，所有学籍及相关部门信息予以变更，学</w:t>
      </w:r>
      <w:r w:rsidR="000B415A">
        <w:rPr>
          <w:rFonts w:hint="eastAsia"/>
          <w:bCs/>
          <w:color w:val="000000"/>
          <w:sz w:val="24"/>
        </w:rPr>
        <w:t>院</w:t>
      </w:r>
      <w:r>
        <w:rPr>
          <w:rFonts w:hint="eastAsia"/>
          <w:bCs/>
          <w:color w:val="000000"/>
          <w:sz w:val="24"/>
        </w:rPr>
        <w:t>不再受理学生要求转回原专业的申请。</w:t>
      </w:r>
    </w:p>
    <w:p w:rsidR="0078117F" w:rsidRDefault="0078117F">
      <w:pPr>
        <w:pStyle w:val="ac"/>
        <w:spacing w:before="0" w:beforeAutospacing="0" w:after="0" w:afterAutospacing="0" w:line="36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六、转专业工作</w:t>
      </w:r>
      <w:r>
        <w:rPr>
          <w:rFonts w:ascii="Times New Roman" w:hAnsi="Times New Roman" w:cs="Times New Roman"/>
          <w:b/>
          <w:color w:val="000000"/>
        </w:rPr>
        <w:t>咨询</w:t>
      </w:r>
      <w:r>
        <w:rPr>
          <w:rFonts w:ascii="Times New Roman" w:hAnsi="Times New Roman" w:cs="Times New Roman" w:hint="eastAsia"/>
          <w:b/>
          <w:color w:val="000000"/>
        </w:rPr>
        <w:t>及投诉方式</w:t>
      </w:r>
    </w:p>
    <w:p w:rsidR="0078117F" w:rsidRDefault="0078117F">
      <w:pPr>
        <w:spacing w:line="360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</w:t>
      </w:r>
      <w:proofErr w:type="gramStart"/>
      <w:r>
        <w:rPr>
          <w:rFonts w:hint="eastAsia"/>
          <w:bCs/>
          <w:color w:val="000000"/>
          <w:sz w:val="24"/>
        </w:rPr>
        <w:t>教学办</w:t>
      </w:r>
      <w:proofErr w:type="gramEnd"/>
      <w:r>
        <w:rPr>
          <w:rFonts w:hint="eastAsia"/>
          <w:bCs/>
          <w:color w:val="000000"/>
          <w:sz w:val="24"/>
        </w:rPr>
        <w:t>Email</w:t>
      </w:r>
      <w:r>
        <w:rPr>
          <w:rFonts w:hint="eastAsia"/>
          <w:bCs/>
          <w:color w:val="000000"/>
          <w:sz w:val="24"/>
        </w:rPr>
        <w:t>：</w:t>
      </w:r>
      <w:r>
        <w:rPr>
          <w:rFonts w:hint="eastAsia"/>
          <w:bCs/>
          <w:color w:val="000000"/>
          <w:sz w:val="24"/>
        </w:rPr>
        <w:t>clxyjxb@whut.edu.cn</w:t>
      </w:r>
    </w:p>
    <w:p w:rsidR="0078117F" w:rsidRDefault="0078117F">
      <w:pPr>
        <w:spacing w:line="360" w:lineRule="auto"/>
        <w:ind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材料学院转专业</w:t>
      </w:r>
      <w:r>
        <w:rPr>
          <w:rFonts w:hint="eastAsia"/>
          <w:bCs/>
          <w:color w:val="000000"/>
          <w:sz w:val="24"/>
        </w:rPr>
        <w:t>QQ</w:t>
      </w:r>
      <w:r>
        <w:rPr>
          <w:rFonts w:hint="eastAsia"/>
          <w:bCs/>
          <w:color w:val="000000"/>
          <w:sz w:val="24"/>
        </w:rPr>
        <w:t>群号：</w:t>
      </w:r>
      <w:r w:rsidR="00903EAE">
        <w:rPr>
          <w:bCs/>
          <w:color w:val="000000"/>
          <w:sz w:val="24"/>
        </w:rPr>
        <w:t>722177041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rFonts w:hint="eastAsia"/>
          <w:bCs/>
          <w:color w:val="000000"/>
          <w:sz w:val="24"/>
        </w:rPr>
        <w:t>群名称：</w:t>
      </w:r>
      <w:r>
        <w:rPr>
          <w:rFonts w:hint="eastAsia"/>
          <w:bCs/>
          <w:color w:val="000000"/>
          <w:sz w:val="24"/>
        </w:rPr>
        <w:t>2</w:t>
      </w:r>
      <w:r w:rsidR="00903EAE">
        <w:rPr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级材料人</w:t>
      </w:r>
    </w:p>
    <w:p w:rsidR="0078117F" w:rsidRDefault="0078117F">
      <w:pPr>
        <w:spacing w:line="360" w:lineRule="auto"/>
        <w:ind w:firstLine="480"/>
        <w:rPr>
          <w:bCs/>
          <w:color w:val="000000"/>
        </w:rPr>
      </w:pPr>
      <w:r>
        <w:rPr>
          <w:rFonts w:hint="eastAsia"/>
          <w:bCs/>
          <w:color w:val="000000"/>
          <w:sz w:val="24"/>
        </w:rPr>
        <w:t>材料学院</w:t>
      </w:r>
      <w:proofErr w:type="gramStart"/>
      <w:r>
        <w:rPr>
          <w:rFonts w:hint="eastAsia"/>
          <w:bCs/>
          <w:color w:val="000000"/>
          <w:sz w:val="24"/>
        </w:rPr>
        <w:t>教学办</w:t>
      </w:r>
      <w:proofErr w:type="gramEnd"/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 </w:t>
      </w:r>
      <w:r>
        <w:rPr>
          <w:color w:val="000000"/>
          <w:kern w:val="0"/>
          <w:sz w:val="24"/>
        </w:rPr>
        <w:t>电话：</w:t>
      </w:r>
      <w:r>
        <w:rPr>
          <w:rFonts w:hint="eastAsia"/>
          <w:color w:val="000000"/>
          <w:kern w:val="0"/>
          <w:sz w:val="24"/>
        </w:rPr>
        <w:t>87651776</w:t>
      </w:r>
    </w:p>
    <w:p w:rsidR="0078117F" w:rsidRDefault="0078117F">
      <w:pPr>
        <w:pStyle w:val="ac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材料学院</w:t>
      </w:r>
      <w:proofErr w:type="gramStart"/>
      <w:r>
        <w:rPr>
          <w:rFonts w:ascii="Times New Roman" w:hAnsi="Times New Roman" w:cs="Times New Roman"/>
          <w:color w:val="000000"/>
        </w:rPr>
        <w:t>学工办</w:t>
      </w:r>
      <w:proofErr w:type="gramEnd"/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 w:hint="eastAsia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电话：</w:t>
      </w:r>
      <w:r>
        <w:rPr>
          <w:rFonts w:ascii="Times New Roman" w:hAnsi="Times New Roman" w:cs="Times New Roman" w:hint="eastAsia"/>
          <w:color w:val="000000"/>
        </w:rPr>
        <w:t>87651202</w:t>
      </w:r>
    </w:p>
    <w:p w:rsidR="0078117F" w:rsidRDefault="0078117F">
      <w:pPr>
        <w:spacing w:line="360" w:lineRule="auto"/>
        <w:rPr>
          <w:bCs/>
          <w:color w:val="000000"/>
          <w:sz w:val="24"/>
        </w:rPr>
      </w:pPr>
    </w:p>
    <w:p w:rsidR="0078117F" w:rsidRDefault="0078117F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材料学院本科专业介绍可扫描下方二维码，查看详细信息：</w:t>
      </w:r>
    </w:p>
    <w:p w:rsidR="0078117F" w:rsidRDefault="00FB4869">
      <w:pPr>
        <w:spacing w:line="360" w:lineRule="auto"/>
        <w:jc w:val="center"/>
        <w:rPr>
          <w:bCs/>
          <w:color w:val="000000"/>
          <w:sz w:val="24"/>
        </w:rPr>
      </w:pPr>
      <w:r>
        <w:rPr>
          <w:rFonts w:hint="eastAsia"/>
          <w:bCs/>
          <w:noProof/>
          <w:color w:val="000000"/>
          <w:sz w:val="24"/>
        </w:rPr>
        <w:drawing>
          <wp:inline distT="0" distB="0" distL="0" distR="0">
            <wp:extent cx="1800225" cy="1800225"/>
            <wp:effectExtent l="0" t="0" r="0" b="0"/>
            <wp:docPr id="1" name="图片 1" descr="专业网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专业网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17F" w:rsidRDefault="0078117F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   </w:t>
      </w:r>
      <w:r>
        <w:rPr>
          <w:rFonts w:hint="eastAsia"/>
          <w:bCs/>
          <w:color w:val="000000"/>
          <w:sz w:val="24"/>
        </w:rPr>
        <w:t xml:space="preserve">                                        </w:t>
      </w:r>
    </w:p>
    <w:p w:rsidR="0078117F" w:rsidRPr="00A14151" w:rsidRDefault="0078117F">
      <w:pPr>
        <w:spacing w:line="360" w:lineRule="auto"/>
        <w:rPr>
          <w:bCs/>
          <w:color w:val="000000"/>
          <w:sz w:val="24"/>
        </w:rPr>
      </w:pPr>
    </w:p>
    <w:p w:rsidR="0078117F" w:rsidRPr="00A14151" w:rsidRDefault="0078117F">
      <w:pPr>
        <w:adjustRightInd w:val="0"/>
        <w:snapToGrid w:val="0"/>
        <w:spacing w:line="360" w:lineRule="auto"/>
        <w:ind w:firstLine="420"/>
        <w:jc w:val="right"/>
        <w:rPr>
          <w:bCs/>
          <w:color w:val="000000"/>
          <w:sz w:val="24"/>
        </w:rPr>
      </w:pPr>
      <w:r w:rsidRPr="00A14151">
        <w:rPr>
          <w:rFonts w:hint="eastAsia"/>
          <w:bCs/>
          <w:color w:val="000000"/>
          <w:sz w:val="24"/>
        </w:rPr>
        <w:t xml:space="preserve">                                               </w:t>
      </w:r>
      <w:r w:rsidRPr="00A14151">
        <w:rPr>
          <w:rFonts w:hint="eastAsia"/>
          <w:bCs/>
          <w:color w:val="000000"/>
          <w:sz w:val="24"/>
        </w:rPr>
        <w:t>材料科学与工程学院</w:t>
      </w:r>
    </w:p>
    <w:p w:rsidR="0078117F" w:rsidRPr="00A14151" w:rsidRDefault="0078117F">
      <w:pPr>
        <w:adjustRightInd w:val="0"/>
        <w:snapToGrid w:val="0"/>
        <w:spacing w:line="360" w:lineRule="auto"/>
        <w:ind w:firstLine="420"/>
        <w:jc w:val="right"/>
        <w:rPr>
          <w:bCs/>
          <w:color w:val="000000"/>
          <w:sz w:val="24"/>
        </w:rPr>
      </w:pPr>
      <w:r w:rsidRPr="00A14151">
        <w:rPr>
          <w:rFonts w:hint="eastAsia"/>
          <w:bCs/>
          <w:color w:val="000000"/>
          <w:sz w:val="24"/>
        </w:rPr>
        <w:t>202</w:t>
      </w:r>
      <w:r w:rsidR="002A4CCB" w:rsidRPr="00A14151">
        <w:rPr>
          <w:bCs/>
          <w:color w:val="000000"/>
          <w:sz w:val="24"/>
        </w:rPr>
        <w:t>2</w:t>
      </w:r>
      <w:r w:rsidRPr="00A14151">
        <w:rPr>
          <w:rFonts w:hint="eastAsia"/>
          <w:bCs/>
          <w:color w:val="000000"/>
          <w:sz w:val="24"/>
        </w:rPr>
        <w:t>年</w:t>
      </w:r>
      <w:r w:rsidRPr="00A14151">
        <w:rPr>
          <w:rFonts w:hint="eastAsia"/>
          <w:bCs/>
          <w:color w:val="000000"/>
          <w:sz w:val="24"/>
        </w:rPr>
        <w:t>4</w:t>
      </w:r>
      <w:r w:rsidRPr="00A14151">
        <w:rPr>
          <w:rFonts w:hint="eastAsia"/>
          <w:bCs/>
          <w:color w:val="000000"/>
          <w:sz w:val="24"/>
        </w:rPr>
        <w:t>月</w:t>
      </w:r>
      <w:r w:rsidR="002E7993">
        <w:rPr>
          <w:bCs/>
          <w:color w:val="000000"/>
          <w:sz w:val="24"/>
        </w:rPr>
        <w:t>20</w:t>
      </w:r>
      <w:r w:rsidRPr="00A14151">
        <w:rPr>
          <w:rFonts w:hint="eastAsia"/>
          <w:bCs/>
          <w:color w:val="000000"/>
          <w:sz w:val="24"/>
        </w:rPr>
        <w:t>日</w:t>
      </w:r>
    </w:p>
    <w:p w:rsidR="0078117F" w:rsidRDefault="0078117F">
      <w:pPr>
        <w:widowControl/>
        <w:shd w:val="clear" w:color="auto" w:fill="FFFFFF"/>
        <w:spacing w:line="360" w:lineRule="auto"/>
        <w:ind w:left="5460" w:firstLineChars="150" w:firstLine="255"/>
        <w:rPr>
          <w:rFonts w:ascii="Arial" w:hAnsi="Arial" w:cs="Arial"/>
          <w:color w:val="000000"/>
          <w:kern w:val="0"/>
          <w:sz w:val="17"/>
          <w:szCs w:val="17"/>
        </w:rPr>
      </w:pPr>
      <w:bookmarkStart w:id="4" w:name="_GoBack"/>
      <w:bookmarkEnd w:id="4"/>
    </w:p>
    <w:sectPr w:rsidR="0078117F">
      <w:pgSz w:w="11906" w:h="16838"/>
      <w:pgMar w:top="1418" w:right="1701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2B7" w:rsidRDefault="001022B7" w:rsidP="00064670">
      <w:r>
        <w:separator/>
      </w:r>
    </w:p>
  </w:endnote>
  <w:endnote w:type="continuationSeparator" w:id="0">
    <w:p w:rsidR="001022B7" w:rsidRDefault="001022B7" w:rsidP="0006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2B7" w:rsidRDefault="001022B7" w:rsidP="00064670">
      <w:r>
        <w:separator/>
      </w:r>
    </w:p>
  </w:footnote>
  <w:footnote w:type="continuationSeparator" w:id="0">
    <w:p w:rsidR="001022B7" w:rsidRDefault="001022B7" w:rsidP="00064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FC"/>
    <w:rsid w:val="000027A6"/>
    <w:rsid w:val="00006ECE"/>
    <w:rsid w:val="000078B7"/>
    <w:rsid w:val="000144F3"/>
    <w:rsid w:val="00023642"/>
    <w:rsid w:val="000259BA"/>
    <w:rsid w:val="00026702"/>
    <w:rsid w:val="00031F90"/>
    <w:rsid w:val="0003431B"/>
    <w:rsid w:val="00056069"/>
    <w:rsid w:val="00057560"/>
    <w:rsid w:val="00061105"/>
    <w:rsid w:val="00064670"/>
    <w:rsid w:val="0008167B"/>
    <w:rsid w:val="000A2BD7"/>
    <w:rsid w:val="000A76B0"/>
    <w:rsid w:val="000B0008"/>
    <w:rsid w:val="000B1E9F"/>
    <w:rsid w:val="000B415A"/>
    <w:rsid w:val="000B4E9B"/>
    <w:rsid w:val="000B621F"/>
    <w:rsid w:val="000B6494"/>
    <w:rsid w:val="000C017A"/>
    <w:rsid w:val="000C4A5A"/>
    <w:rsid w:val="000C710F"/>
    <w:rsid w:val="000D3708"/>
    <w:rsid w:val="000F6260"/>
    <w:rsid w:val="001022B7"/>
    <w:rsid w:val="00102F1D"/>
    <w:rsid w:val="00103D80"/>
    <w:rsid w:val="00106A0C"/>
    <w:rsid w:val="001223AA"/>
    <w:rsid w:val="00122F11"/>
    <w:rsid w:val="0012428D"/>
    <w:rsid w:val="00127E76"/>
    <w:rsid w:val="001320DC"/>
    <w:rsid w:val="00132E19"/>
    <w:rsid w:val="00133253"/>
    <w:rsid w:val="00146188"/>
    <w:rsid w:val="00154B10"/>
    <w:rsid w:val="00165DF1"/>
    <w:rsid w:val="00173E37"/>
    <w:rsid w:val="001742B3"/>
    <w:rsid w:val="001863EC"/>
    <w:rsid w:val="00190D68"/>
    <w:rsid w:val="00194B00"/>
    <w:rsid w:val="00195FCA"/>
    <w:rsid w:val="00196339"/>
    <w:rsid w:val="001971FA"/>
    <w:rsid w:val="001A1A64"/>
    <w:rsid w:val="001C7A07"/>
    <w:rsid w:val="001F041B"/>
    <w:rsid w:val="001F25AB"/>
    <w:rsid w:val="001F29E6"/>
    <w:rsid w:val="001F42BC"/>
    <w:rsid w:val="001F4A75"/>
    <w:rsid w:val="001F5A65"/>
    <w:rsid w:val="002008CD"/>
    <w:rsid w:val="00206747"/>
    <w:rsid w:val="00212FE6"/>
    <w:rsid w:val="00220F55"/>
    <w:rsid w:val="002227BA"/>
    <w:rsid w:val="002234C6"/>
    <w:rsid w:val="0023345A"/>
    <w:rsid w:val="00245ADF"/>
    <w:rsid w:val="00247328"/>
    <w:rsid w:val="002502D4"/>
    <w:rsid w:val="0027096E"/>
    <w:rsid w:val="002718C6"/>
    <w:rsid w:val="002856A5"/>
    <w:rsid w:val="00290B09"/>
    <w:rsid w:val="002971EF"/>
    <w:rsid w:val="002A2278"/>
    <w:rsid w:val="002A40D3"/>
    <w:rsid w:val="002A4CCB"/>
    <w:rsid w:val="002B022F"/>
    <w:rsid w:val="002E29E1"/>
    <w:rsid w:val="002E7993"/>
    <w:rsid w:val="002F5307"/>
    <w:rsid w:val="00303D0F"/>
    <w:rsid w:val="00304A80"/>
    <w:rsid w:val="003071BB"/>
    <w:rsid w:val="00324666"/>
    <w:rsid w:val="00330132"/>
    <w:rsid w:val="00335F5B"/>
    <w:rsid w:val="0033675E"/>
    <w:rsid w:val="00336A44"/>
    <w:rsid w:val="0033709B"/>
    <w:rsid w:val="00346714"/>
    <w:rsid w:val="00350B7A"/>
    <w:rsid w:val="003543B6"/>
    <w:rsid w:val="00366C37"/>
    <w:rsid w:val="003A7C2B"/>
    <w:rsid w:val="003B18BA"/>
    <w:rsid w:val="003B646A"/>
    <w:rsid w:val="003B738D"/>
    <w:rsid w:val="003C1BC0"/>
    <w:rsid w:val="003D1152"/>
    <w:rsid w:val="003D142C"/>
    <w:rsid w:val="003D5C7F"/>
    <w:rsid w:val="003D7728"/>
    <w:rsid w:val="003E142C"/>
    <w:rsid w:val="003E6DEE"/>
    <w:rsid w:val="00406A1D"/>
    <w:rsid w:val="0041322E"/>
    <w:rsid w:val="0041716F"/>
    <w:rsid w:val="00422D44"/>
    <w:rsid w:val="00423D42"/>
    <w:rsid w:val="00426E22"/>
    <w:rsid w:val="00432C56"/>
    <w:rsid w:val="00451956"/>
    <w:rsid w:val="004520FD"/>
    <w:rsid w:val="004618B5"/>
    <w:rsid w:val="00462641"/>
    <w:rsid w:val="00467931"/>
    <w:rsid w:val="00473674"/>
    <w:rsid w:val="00476B8B"/>
    <w:rsid w:val="00482441"/>
    <w:rsid w:val="0048469D"/>
    <w:rsid w:val="00485DBD"/>
    <w:rsid w:val="00486E42"/>
    <w:rsid w:val="004939D5"/>
    <w:rsid w:val="004A60DC"/>
    <w:rsid w:val="004B3719"/>
    <w:rsid w:val="004B543E"/>
    <w:rsid w:val="004C5081"/>
    <w:rsid w:val="004F6081"/>
    <w:rsid w:val="00501233"/>
    <w:rsid w:val="00506BDA"/>
    <w:rsid w:val="005161D8"/>
    <w:rsid w:val="005164A6"/>
    <w:rsid w:val="00530331"/>
    <w:rsid w:val="00534C0E"/>
    <w:rsid w:val="0055443A"/>
    <w:rsid w:val="00556182"/>
    <w:rsid w:val="0056472B"/>
    <w:rsid w:val="00581070"/>
    <w:rsid w:val="00581E61"/>
    <w:rsid w:val="00593FA4"/>
    <w:rsid w:val="005A0275"/>
    <w:rsid w:val="005B0738"/>
    <w:rsid w:val="005B333F"/>
    <w:rsid w:val="005B7D11"/>
    <w:rsid w:val="005D3F32"/>
    <w:rsid w:val="005E17B2"/>
    <w:rsid w:val="005E4789"/>
    <w:rsid w:val="005F0151"/>
    <w:rsid w:val="005F47DF"/>
    <w:rsid w:val="00605BA2"/>
    <w:rsid w:val="00610D16"/>
    <w:rsid w:val="006262EF"/>
    <w:rsid w:val="00630DC5"/>
    <w:rsid w:val="006315DB"/>
    <w:rsid w:val="00634434"/>
    <w:rsid w:val="006354A0"/>
    <w:rsid w:val="00650F95"/>
    <w:rsid w:val="00651012"/>
    <w:rsid w:val="00653B00"/>
    <w:rsid w:val="00672A9B"/>
    <w:rsid w:val="0068681B"/>
    <w:rsid w:val="006A3EEE"/>
    <w:rsid w:val="006C5FF1"/>
    <w:rsid w:val="006D0F6D"/>
    <w:rsid w:val="006D736D"/>
    <w:rsid w:val="006D79A1"/>
    <w:rsid w:val="006D7F27"/>
    <w:rsid w:val="006F5CFE"/>
    <w:rsid w:val="006F7F0C"/>
    <w:rsid w:val="00700EC1"/>
    <w:rsid w:val="007043A3"/>
    <w:rsid w:val="00707436"/>
    <w:rsid w:val="0070744C"/>
    <w:rsid w:val="007113EE"/>
    <w:rsid w:val="00721260"/>
    <w:rsid w:val="00754C69"/>
    <w:rsid w:val="00756A7C"/>
    <w:rsid w:val="007579FA"/>
    <w:rsid w:val="007617B4"/>
    <w:rsid w:val="00765E1D"/>
    <w:rsid w:val="00772D17"/>
    <w:rsid w:val="00774A71"/>
    <w:rsid w:val="00777FE8"/>
    <w:rsid w:val="0078117F"/>
    <w:rsid w:val="00782BCF"/>
    <w:rsid w:val="00783D07"/>
    <w:rsid w:val="007847E3"/>
    <w:rsid w:val="00786CC8"/>
    <w:rsid w:val="00797D9B"/>
    <w:rsid w:val="007A5100"/>
    <w:rsid w:val="007B53FC"/>
    <w:rsid w:val="007B6667"/>
    <w:rsid w:val="007B67C9"/>
    <w:rsid w:val="007E1081"/>
    <w:rsid w:val="007E11E7"/>
    <w:rsid w:val="007E295B"/>
    <w:rsid w:val="007E7B82"/>
    <w:rsid w:val="007F1B6F"/>
    <w:rsid w:val="007F51FE"/>
    <w:rsid w:val="007F5619"/>
    <w:rsid w:val="00806B77"/>
    <w:rsid w:val="008130E0"/>
    <w:rsid w:val="00822595"/>
    <w:rsid w:val="008276B3"/>
    <w:rsid w:val="008375CF"/>
    <w:rsid w:val="008544D7"/>
    <w:rsid w:val="00856143"/>
    <w:rsid w:val="008675DA"/>
    <w:rsid w:val="00871431"/>
    <w:rsid w:val="0087375E"/>
    <w:rsid w:val="00882B1A"/>
    <w:rsid w:val="00887084"/>
    <w:rsid w:val="00891956"/>
    <w:rsid w:val="00891D56"/>
    <w:rsid w:val="0089786A"/>
    <w:rsid w:val="008A2132"/>
    <w:rsid w:val="008A74EA"/>
    <w:rsid w:val="008D089D"/>
    <w:rsid w:val="008D6D61"/>
    <w:rsid w:val="008E5B01"/>
    <w:rsid w:val="008F0D1A"/>
    <w:rsid w:val="00903EAE"/>
    <w:rsid w:val="0090706E"/>
    <w:rsid w:val="00912398"/>
    <w:rsid w:val="00914D61"/>
    <w:rsid w:val="00916BF9"/>
    <w:rsid w:val="00921BA9"/>
    <w:rsid w:val="00921F63"/>
    <w:rsid w:val="009249D3"/>
    <w:rsid w:val="00924D8A"/>
    <w:rsid w:val="009421BC"/>
    <w:rsid w:val="0094234B"/>
    <w:rsid w:val="00954FCE"/>
    <w:rsid w:val="00956D08"/>
    <w:rsid w:val="00957E52"/>
    <w:rsid w:val="009613EB"/>
    <w:rsid w:val="00965127"/>
    <w:rsid w:val="0097293F"/>
    <w:rsid w:val="0097372B"/>
    <w:rsid w:val="00975EFC"/>
    <w:rsid w:val="00990441"/>
    <w:rsid w:val="00996B1A"/>
    <w:rsid w:val="009A04B4"/>
    <w:rsid w:val="009A6587"/>
    <w:rsid w:val="009B7719"/>
    <w:rsid w:val="009C6E6B"/>
    <w:rsid w:val="009D3B52"/>
    <w:rsid w:val="009E3EA4"/>
    <w:rsid w:val="009F2774"/>
    <w:rsid w:val="009F4B73"/>
    <w:rsid w:val="00A01247"/>
    <w:rsid w:val="00A14151"/>
    <w:rsid w:val="00A21140"/>
    <w:rsid w:val="00A40A24"/>
    <w:rsid w:val="00A54A97"/>
    <w:rsid w:val="00A60BA6"/>
    <w:rsid w:val="00A62668"/>
    <w:rsid w:val="00A63FCB"/>
    <w:rsid w:val="00A96A27"/>
    <w:rsid w:val="00AA2013"/>
    <w:rsid w:val="00AA2E2C"/>
    <w:rsid w:val="00AA7D60"/>
    <w:rsid w:val="00AB05FD"/>
    <w:rsid w:val="00AB7393"/>
    <w:rsid w:val="00AB76CF"/>
    <w:rsid w:val="00AD6683"/>
    <w:rsid w:val="00AD71D2"/>
    <w:rsid w:val="00AE2D5D"/>
    <w:rsid w:val="00AF1F32"/>
    <w:rsid w:val="00AF3ECD"/>
    <w:rsid w:val="00AF4E82"/>
    <w:rsid w:val="00B04971"/>
    <w:rsid w:val="00B0626D"/>
    <w:rsid w:val="00B10B7E"/>
    <w:rsid w:val="00B11C82"/>
    <w:rsid w:val="00B14788"/>
    <w:rsid w:val="00B17A90"/>
    <w:rsid w:val="00B240FD"/>
    <w:rsid w:val="00B320FC"/>
    <w:rsid w:val="00B3340D"/>
    <w:rsid w:val="00B33C7E"/>
    <w:rsid w:val="00B46AD4"/>
    <w:rsid w:val="00B52CD6"/>
    <w:rsid w:val="00B545F7"/>
    <w:rsid w:val="00B7065A"/>
    <w:rsid w:val="00B7329D"/>
    <w:rsid w:val="00B7606F"/>
    <w:rsid w:val="00B84E29"/>
    <w:rsid w:val="00BA1C73"/>
    <w:rsid w:val="00BA5E34"/>
    <w:rsid w:val="00BB3AB1"/>
    <w:rsid w:val="00BB6340"/>
    <w:rsid w:val="00BD2B5C"/>
    <w:rsid w:val="00BF0163"/>
    <w:rsid w:val="00BF56E6"/>
    <w:rsid w:val="00BF6209"/>
    <w:rsid w:val="00BF7865"/>
    <w:rsid w:val="00C130D7"/>
    <w:rsid w:val="00C13AE0"/>
    <w:rsid w:val="00C179B9"/>
    <w:rsid w:val="00C22573"/>
    <w:rsid w:val="00C27B4B"/>
    <w:rsid w:val="00C33DFC"/>
    <w:rsid w:val="00C438D2"/>
    <w:rsid w:val="00C47289"/>
    <w:rsid w:val="00C4759E"/>
    <w:rsid w:val="00C51C5D"/>
    <w:rsid w:val="00C6323C"/>
    <w:rsid w:val="00C665EA"/>
    <w:rsid w:val="00C71F33"/>
    <w:rsid w:val="00C82690"/>
    <w:rsid w:val="00CA0A6E"/>
    <w:rsid w:val="00CA14BF"/>
    <w:rsid w:val="00CA4B35"/>
    <w:rsid w:val="00CA69E8"/>
    <w:rsid w:val="00CB43AE"/>
    <w:rsid w:val="00CD26F6"/>
    <w:rsid w:val="00CD4D90"/>
    <w:rsid w:val="00CD5DC7"/>
    <w:rsid w:val="00CD64EA"/>
    <w:rsid w:val="00D43E62"/>
    <w:rsid w:val="00D45B5D"/>
    <w:rsid w:val="00D47654"/>
    <w:rsid w:val="00D551B2"/>
    <w:rsid w:val="00D674E6"/>
    <w:rsid w:val="00D75C66"/>
    <w:rsid w:val="00D769E5"/>
    <w:rsid w:val="00D76E1E"/>
    <w:rsid w:val="00D80A1D"/>
    <w:rsid w:val="00D8690A"/>
    <w:rsid w:val="00D94F35"/>
    <w:rsid w:val="00DA04F4"/>
    <w:rsid w:val="00DB2329"/>
    <w:rsid w:val="00DB40C2"/>
    <w:rsid w:val="00DD3ED4"/>
    <w:rsid w:val="00DE042E"/>
    <w:rsid w:val="00E10192"/>
    <w:rsid w:val="00E149B4"/>
    <w:rsid w:val="00E227AA"/>
    <w:rsid w:val="00E253EC"/>
    <w:rsid w:val="00E3012B"/>
    <w:rsid w:val="00E513C6"/>
    <w:rsid w:val="00E55BD3"/>
    <w:rsid w:val="00E743C4"/>
    <w:rsid w:val="00E82D5A"/>
    <w:rsid w:val="00E860DE"/>
    <w:rsid w:val="00E87121"/>
    <w:rsid w:val="00E8735A"/>
    <w:rsid w:val="00E90BC4"/>
    <w:rsid w:val="00EC094D"/>
    <w:rsid w:val="00ED1946"/>
    <w:rsid w:val="00ED43DA"/>
    <w:rsid w:val="00ED686F"/>
    <w:rsid w:val="00EE31DE"/>
    <w:rsid w:val="00EF0BAA"/>
    <w:rsid w:val="00F00C4C"/>
    <w:rsid w:val="00F02169"/>
    <w:rsid w:val="00F0703F"/>
    <w:rsid w:val="00F13596"/>
    <w:rsid w:val="00F145DA"/>
    <w:rsid w:val="00F26680"/>
    <w:rsid w:val="00F271CA"/>
    <w:rsid w:val="00F52C27"/>
    <w:rsid w:val="00F61B4D"/>
    <w:rsid w:val="00F74B24"/>
    <w:rsid w:val="00F76BF0"/>
    <w:rsid w:val="00F85007"/>
    <w:rsid w:val="00F86E78"/>
    <w:rsid w:val="00F94A9A"/>
    <w:rsid w:val="00F94E6C"/>
    <w:rsid w:val="00F954FC"/>
    <w:rsid w:val="00FA02F9"/>
    <w:rsid w:val="00FA64EE"/>
    <w:rsid w:val="00FB13F6"/>
    <w:rsid w:val="00FB4869"/>
    <w:rsid w:val="00FC56A0"/>
    <w:rsid w:val="00FC5DB5"/>
    <w:rsid w:val="00FC74BF"/>
    <w:rsid w:val="00FD0648"/>
    <w:rsid w:val="00FD54FF"/>
    <w:rsid w:val="00FD799B"/>
    <w:rsid w:val="00FE0178"/>
    <w:rsid w:val="00FE22DF"/>
    <w:rsid w:val="00FE5DC3"/>
    <w:rsid w:val="00FE7136"/>
    <w:rsid w:val="00FF22FE"/>
    <w:rsid w:val="16840AF5"/>
    <w:rsid w:val="23B72082"/>
    <w:rsid w:val="28A11EBC"/>
    <w:rsid w:val="6F5638FC"/>
    <w:rsid w:val="7609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52685"/>
  <w15:chartTrackingRefBased/>
  <w15:docId w15:val="{29E791C8-D6BE-47A0-B921-919D27CE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6"/>
      <w:szCs w:val="16"/>
    </w:rPr>
  </w:style>
  <w:style w:type="character" w:customStyle="1" w:styleId="a4">
    <w:name w:val="批注主题 字符"/>
    <w:link w:val="a5"/>
    <w:rPr>
      <w:b/>
      <w:bCs/>
      <w:kern w:val="2"/>
    </w:rPr>
  </w:style>
  <w:style w:type="character" w:customStyle="1" w:styleId="a6">
    <w:name w:val="批注文字 字符"/>
    <w:link w:val="a7"/>
    <w:rPr>
      <w:kern w:val="2"/>
    </w:rPr>
  </w:style>
  <w:style w:type="character" w:customStyle="1" w:styleId="a8">
    <w:name w:val="页眉 字符"/>
    <w:link w:val="a9"/>
    <w:rPr>
      <w:kern w:val="2"/>
      <w:sz w:val="18"/>
      <w:szCs w:val="18"/>
    </w:rPr>
  </w:style>
  <w:style w:type="character" w:customStyle="1" w:styleId="aa">
    <w:name w:val="页脚 字符"/>
    <w:link w:val="ab"/>
    <w:rPr>
      <w:kern w:val="2"/>
      <w:sz w:val="18"/>
      <w:szCs w:val="18"/>
    </w:rPr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c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Balloon Text"/>
    <w:basedOn w:val="a"/>
    <w:semiHidden/>
    <w:rPr>
      <w:sz w:val="18"/>
      <w:szCs w:val="18"/>
    </w:rPr>
  </w:style>
  <w:style w:type="paragraph" w:styleId="a9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text"/>
    <w:basedOn w:val="a"/>
    <w:link w:val="a6"/>
    <w:rPr>
      <w:sz w:val="20"/>
      <w:szCs w:val="20"/>
    </w:rPr>
  </w:style>
  <w:style w:type="paragraph" w:styleId="ab">
    <w:name w:val="footer"/>
    <w:basedOn w:val="a"/>
    <w:link w:val="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Date"/>
    <w:basedOn w:val="a"/>
    <w:next w:val="a"/>
    <w:pPr>
      <w:ind w:leftChars="2500" w:left="100"/>
    </w:pPr>
  </w:style>
  <w:style w:type="table" w:styleId="af">
    <w:name w:val="Table Grid"/>
    <w:basedOn w:val="a1"/>
    <w:rsid w:val="004B5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材料学院转专业工作小组成员名单</dc:title>
  <dc:subject/>
  <dc:creator>User</dc:creator>
  <cp:keywords/>
  <cp:lastModifiedBy>Think</cp:lastModifiedBy>
  <cp:revision>18</cp:revision>
  <cp:lastPrinted>2021-04-12T01:31:00Z</cp:lastPrinted>
  <dcterms:created xsi:type="dcterms:W3CDTF">2022-04-13T05:55:00Z</dcterms:created>
  <dcterms:modified xsi:type="dcterms:W3CDTF">2022-04-20T01:45:00Z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